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D14" w:rsidRPr="005939C8" w:rsidRDefault="00FA54B4">
      <w:pPr>
        <w:spacing w:before="210"/>
        <w:ind w:left="116"/>
        <w:rPr>
          <w:b/>
        </w:rPr>
      </w:pPr>
      <w:bookmarkStart w:id="0" w:name="ORIGINAL_ARTICLE"/>
      <w:bookmarkEnd w:id="0"/>
      <w:r w:rsidRPr="005939C8">
        <w:rPr>
          <w:b/>
        </w:rPr>
        <w:t>ORIGINAL</w:t>
      </w:r>
      <w:r w:rsidRPr="005939C8">
        <w:rPr>
          <w:b/>
          <w:spacing w:val="-8"/>
        </w:rPr>
        <w:t xml:space="preserve"> </w:t>
      </w:r>
      <w:r w:rsidRPr="005939C8">
        <w:rPr>
          <w:b/>
          <w:spacing w:val="-2"/>
        </w:rPr>
        <w:t>ARTICLE</w:t>
      </w:r>
    </w:p>
    <w:p w:rsidR="00E60D14" w:rsidRPr="005939C8" w:rsidRDefault="00B959CF">
      <w:pPr>
        <w:pStyle w:val="Heading1"/>
        <w:spacing w:before="252" w:line="242" w:lineRule="auto"/>
      </w:pPr>
      <w:bookmarkStart w:id="1" w:name="Hubungan_Depresi_Dengan_Kualitas_Hidup_P"/>
      <w:bookmarkEnd w:id="1"/>
      <w:r w:rsidRPr="005939C8">
        <w:t>EDUKASI TENTANG PEMANFAATAN GARAM BERYODIUM DI RUMAH TANGGA DI WILAYAH KERJA PUSKESMAS NILAM SARI KOTA BUKITTINGGI TAHUN 2024</w:t>
      </w:r>
    </w:p>
    <w:p w:rsidR="00E60D14" w:rsidRPr="005939C8" w:rsidRDefault="00B959CF">
      <w:pPr>
        <w:spacing w:before="108"/>
        <w:ind w:left="116"/>
        <w:rPr>
          <w:rFonts w:ascii="Times New Roman"/>
          <w:b/>
          <w:sz w:val="24"/>
        </w:rPr>
      </w:pPr>
      <w:r w:rsidRPr="005939C8">
        <w:rPr>
          <w:b/>
        </w:rPr>
        <w:t>Nila Azhara</w:t>
      </w:r>
      <w:r w:rsidR="00FA54B4" w:rsidRPr="005939C8">
        <w:rPr>
          <w:b/>
          <w:spacing w:val="13"/>
          <w:position w:val="5"/>
          <w:sz w:val="14"/>
        </w:rPr>
        <w:t xml:space="preserve"> </w:t>
      </w:r>
      <w:r w:rsidR="00FA54B4" w:rsidRPr="005939C8">
        <w:rPr>
          <w:b/>
        </w:rPr>
        <w:t>*</w:t>
      </w:r>
      <w:r w:rsidR="00FA54B4" w:rsidRPr="005939C8">
        <w:rPr>
          <w:b/>
          <w:spacing w:val="-2"/>
        </w:rPr>
        <w:t xml:space="preserve"> </w:t>
      </w:r>
      <w:r w:rsidR="00FA54B4" w:rsidRPr="005939C8">
        <w:rPr>
          <w:b/>
        </w:rPr>
        <w:t>|</w:t>
      </w:r>
      <w:r w:rsidR="00FA54B4" w:rsidRPr="005939C8">
        <w:rPr>
          <w:b/>
          <w:spacing w:val="-2"/>
        </w:rPr>
        <w:t xml:space="preserve"> </w:t>
      </w:r>
      <w:r w:rsidRPr="005939C8">
        <w:rPr>
          <w:rFonts w:ascii="Times New Roman"/>
          <w:b/>
          <w:sz w:val="24"/>
        </w:rPr>
        <w:t>Fathia Maulida</w:t>
      </w:r>
      <w:r w:rsidR="00FA54B4" w:rsidRPr="005939C8">
        <w:rPr>
          <w:rFonts w:ascii="Times New Roman"/>
          <w:b/>
          <w:sz w:val="24"/>
          <w:vertAlign w:val="superscript"/>
        </w:rPr>
        <w:t>2</w:t>
      </w:r>
      <w:r w:rsidR="00FA54B4" w:rsidRPr="005939C8">
        <w:rPr>
          <w:rFonts w:ascii="Times New Roman"/>
          <w:b/>
          <w:spacing w:val="-12"/>
          <w:sz w:val="24"/>
        </w:rPr>
        <w:t xml:space="preserve"> </w:t>
      </w:r>
      <w:r w:rsidR="00FA54B4" w:rsidRPr="005939C8">
        <w:rPr>
          <w:b/>
        </w:rPr>
        <w:t>|</w:t>
      </w:r>
      <w:r w:rsidR="00FA54B4" w:rsidRPr="005939C8">
        <w:rPr>
          <w:b/>
          <w:spacing w:val="-2"/>
        </w:rPr>
        <w:t xml:space="preserve"> </w:t>
      </w:r>
      <w:r w:rsidRPr="005939C8">
        <w:rPr>
          <w:rFonts w:ascii="Times New Roman"/>
          <w:b/>
          <w:sz w:val="24"/>
        </w:rPr>
        <w:t>Sari Rezeki</w:t>
      </w:r>
      <w:r w:rsidR="00FA54B4" w:rsidRPr="005939C8">
        <w:rPr>
          <w:rFonts w:ascii="Times New Roman"/>
          <w:b/>
          <w:spacing w:val="-2"/>
          <w:sz w:val="24"/>
        </w:rPr>
        <w:t>**.</w:t>
      </w:r>
    </w:p>
    <w:p w:rsidR="00E60D14" w:rsidRPr="005939C8" w:rsidRDefault="00FA54B4">
      <w:pPr>
        <w:spacing w:before="7"/>
        <w:ind w:left="116"/>
        <w:rPr>
          <w:sz w:val="18"/>
        </w:rPr>
      </w:pPr>
      <w:r w:rsidRPr="005939C8">
        <w:rPr>
          <w:sz w:val="18"/>
        </w:rPr>
        <w:t>Program</w:t>
      </w:r>
      <w:r w:rsidRPr="005939C8">
        <w:rPr>
          <w:spacing w:val="-2"/>
          <w:sz w:val="18"/>
        </w:rPr>
        <w:t xml:space="preserve"> </w:t>
      </w:r>
      <w:r w:rsidRPr="005939C8">
        <w:rPr>
          <w:sz w:val="18"/>
        </w:rPr>
        <w:t>Studi</w:t>
      </w:r>
      <w:r w:rsidRPr="005939C8">
        <w:rPr>
          <w:spacing w:val="-2"/>
          <w:sz w:val="18"/>
        </w:rPr>
        <w:t xml:space="preserve"> </w:t>
      </w:r>
      <w:r w:rsidRPr="005939C8">
        <w:rPr>
          <w:sz w:val="18"/>
        </w:rPr>
        <w:t>S1</w:t>
      </w:r>
      <w:r w:rsidRPr="005939C8">
        <w:rPr>
          <w:spacing w:val="-4"/>
          <w:sz w:val="18"/>
        </w:rPr>
        <w:t xml:space="preserve"> </w:t>
      </w:r>
      <w:r w:rsidR="00B959CF" w:rsidRPr="005939C8">
        <w:rPr>
          <w:sz w:val="18"/>
        </w:rPr>
        <w:t>Gizi</w:t>
      </w:r>
      <w:r w:rsidRPr="005939C8">
        <w:rPr>
          <w:sz w:val="18"/>
        </w:rPr>
        <w:t>,</w:t>
      </w:r>
      <w:r w:rsidRPr="005939C8">
        <w:rPr>
          <w:spacing w:val="-3"/>
          <w:sz w:val="18"/>
        </w:rPr>
        <w:t xml:space="preserve"> </w:t>
      </w:r>
      <w:r w:rsidRPr="005939C8">
        <w:rPr>
          <w:sz w:val="18"/>
        </w:rPr>
        <w:t>Fakultas</w:t>
      </w:r>
      <w:r w:rsidRPr="005939C8">
        <w:rPr>
          <w:spacing w:val="-5"/>
          <w:sz w:val="18"/>
        </w:rPr>
        <w:t xml:space="preserve"> </w:t>
      </w:r>
      <w:r w:rsidRPr="005939C8">
        <w:rPr>
          <w:sz w:val="18"/>
        </w:rPr>
        <w:t>Ilmu</w:t>
      </w:r>
      <w:r w:rsidRPr="005939C8">
        <w:rPr>
          <w:spacing w:val="-4"/>
          <w:sz w:val="18"/>
        </w:rPr>
        <w:t xml:space="preserve"> </w:t>
      </w:r>
      <w:r w:rsidRPr="005939C8">
        <w:rPr>
          <w:sz w:val="18"/>
        </w:rPr>
        <w:t>Kesehatan,</w:t>
      </w:r>
      <w:r w:rsidRPr="005939C8">
        <w:rPr>
          <w:spacing w:val="-3"/>
          <w:sz w:val="18"/>
        </w:rPr>
        <w:t xml:space="preserve"> </w:t>
      </w:r>
      <w:r w:rsidRPr="005939C8">
        <w:rPr>
          <w:sz w:val="18"/>
        </w:rPr>
        <w:t>Universitas</w:t>
      </w:r>
      <w:r w:rsidRPr="005939C8">
        <w:rPr>
          <w:spacing w:val="-5"/>
          <w:sz w:val="18"/>
        </w:rPr>
        <w:t xml:space="preserve"> </w:t>
      </w:r>
      <w:r w:rsidRPr="005939C8">
        <w:rPr>
          <w:sz w:val="18"/>
        </w:rPr>
        <w:t>Mohammad</w:t>
      </w:r>
      <w:r w:rsidRPr="005939C8">
        <w:rPr>
          <w:spacing w:val="-4"/>
          <w:sz w:val="18"/>
        </w:rPr>
        <w:t xml:space="preserve"> </w:t>
      </w:r>
      <w:r w:rsidRPr="005939C8">
        <w:rPr>
          <w:sz w:val="18"/>
        </w:rPr>
        <w:t>Natsir</w:t>
      </w:r>
      <w:r w:rsidRPr="005939C8">
        <w:rPr>
          <w:spacing w:val="-2"/>
          <w:sz w:val="18"/>
        </w:rPr>
        <w:t xml:space="preserve"> </w:t>
      </w:r>
      <w:r w:rsidRPr="005939C8">
        <w:rPr>
          <w:sz w:val="18"/>
        </w:rPr>
        <w:t>Bukittinggi,</w:t>
      </w:r>
      <w:r w:rsidRPr="005939C8">
        <w:rPr>
          <w:spacing w:val="-3"/>
          <w:sz w:val="18"/>
        </w:rPr>
        <w:t xml:space="preserve"> </w:t>
      </w:r>
      <w:r w:rsidRPr="005939C8">
        <w:rPr>
          <w:sz w:val="18"/>
        </w:rPr>
        <w:t>Jl.</w:t>
      </w:r>
      <w:r w:rsidRPr="005939C8">
        <w:rPr>
          <w:spacing w:val="-8"/>
          <w:sz w:val="18"/>
        </w:rPr>
        <w:t xml:space="preserve"> </w:t>
      </w:r>
      <w:r w:rsidRPr="005939C8">
        <w:rPr>
          <w:sz w:val="18"/>
        </w:rPr>
        <w:t>Tan</w:t>
      </w:r>
      <w:r w:rsidRPr="005939C8">
        <w:rPr>
          <w:spacing w:val="-5"/>
          <w:sz w:val="18"/>
        </w:rPr>
        <w:t xml:space="preserve"> </w:t>
      </w:r>
      <w:r w:rsidRPr="005939C8">
        <w:rPr>
          <w:sz w:val="18"/>
        </w:rPr>
        <w:t>Malaka,</w:t>
      </w:r>
      <w:r w:rsidRPr="005939C8">
        <w:rPr>
          <w:spacing w:val="40"/>
          <w:sz w:val="18"/>
        </w:rPr>
        <w:t xml:space="preserve"> </w:t>
      </w:r>
      <w:r w:rsidRPr="005939C8">
        <w:rPr>
          <w:spacing w:val="-2"/>
          <w:sz w:val="18"/>
        </w:rPr>
        <w:t>Indonesia</w:t>
      </w:r>
    </w:p>
    <w:p w:rsidR="00E60D14" w:rsidRPr="005939C8" w:rsidRDefault="00FA54B4">
      <w:pPr>
        <w:spacing w:before="1"/>
        <w:ind w:left="116"/>
        <w:rPr>
          <w:sz w:val="18"/>
        </w:rPr>
      </w:pPr>
      <w:r w:rsidRPr="005939C8">
        <w:rPr>
          <w:sz w:val="18"/>
        </w:rPr>
        <w:t>*Corresponding</w:t>
      </w:r>
      <w:r w:rsidRPr="005939C8">
        <w:rPr>
          <w:spacing w:val="-6"/>
          <w:sz w:val="18"/>
        </w:rPr>
        <w:t xml:space="preserve"> </w:t>
      </w:r>
      <w:r w:rsidRPr="005939C8">
        <w:rPr>
          <w:sz w:val="18"/>
        </w:rPr>
        <w:t>Author:</w:t>
      </w:r>
      <w:r w:rsidRPr="005939C8">
        <w:rPr>
          <w:spacing w:val="-8"/>
          <w:sz w:val="18"/>
        </w:rPr>
        <w:t xml:space="preserve"> </w:t>
      </w:r>
      <w:r w:rsidR="00B959CF" w:rsidRPr="005939C8">
        <w:rPr>
          <w:color w:val="548DD4" w:themeColor="text2" w:themeTint="99"/>
          <w:spacing w:val="-2"/>
          <w:sz w:val="18"/>
          <w:u w:val="single" w:color="0462C1"/>
        </w:rPr>
        <w:t>nilaazhara0110@gmail.com</w:t>
      </w:r>
    </w:p>
    <w:p w:rsidR="00E60D14" w:rsidRPr="005939C8" w:rsidRDefault="00E60D14">
      <w:pPr>
        <w:pStyle w:val="BodyText"/>
        <w:spacing w:before="10"/>
        <w:rPr>
          <w:sz w:val="17"/>
        </w:rPr>
      </w:pPr>
    </w:p>
    <w:tbl>
      <w:tblPr>
        <w:tblW w:w="0" w:type="auto"/>
        <w:tblInd w:w="123" w:type="dxa"/>
        <w:tblLayout w:type="fixed"/>
        <w:tblCellMar>
          <w:left w:w="0" w:type="dxa"/>
          <w:right w:w="0" w:type="dxa"/>
        </w:tblCellMar>
        <w:tblLook w:val="01E0" w:firstRow="1" w:lastRow="1" w:firstColumn="1" w:lastColumn="1" w:noHBand="0" w:noVBand="0"/>
      </w:tblPr>
      <w:tblGrid>
        <w:gridCol w:w="2411"/>
        <w:gridCol w:w="279"/>
        <w:gridCol w:w="6277"/>
      </w:tblGrid>
      <w:tr w:rsidR="00E60D14" w:rsidRPr="005939C8">
        <w:trPr>
          <w:trHeight w:val="739"/>
        </w:trPr>
        <w:tc>
          <w:tcPr>
            <w:tcW w:w="2411" w:type="dxa"/>
            <w:tcBorders>
              <w:top w:val="single" w:sz="4" w:space="0" w:color="000000"/>
              <w:bottom w:val="single" w:sz="4" w:space="0" w:color="000000"/>
            </w:tcBorders>
          </w:tcPr>
          <w:p w:rsidR="00E60D14" w:rsidRPr="005939C8" w:rsidRDefault="00FA54B4">
            <w:pPr>
              <w:pStyle w:val="TableParagraph"/>
              <w:spacing w:before="223"/>
              <w:jc w:val="left"/>
              <w:rPr>
                <w:b/>
                <w:i/>
              </w:rPr>
            </w:pPr>
            <w:r w:rsidRPr="005939C8">
              <w:rPr>
                <w:b/>
                <w:i/>
              </w:rPr>
              <w:t>ARTICLE</w:t>
            </w:r>
            <w:r w:rsidRPr="005939C8">
              <w:rPr>
                <w:b/>
                <w:i/>
                <w:spacing w:val="-6"/>
              </w:rPr>
              <w:t xml:space="preserve"> </w:t>
            </w:r>
            <w:r w:rsidRPr="005939C8">
              <w:rPr>
                <w:b/>
                <w:i/>
                <w:spacing w:val="-2"/>
              </w:rPr>
              <w:t>INFORMATION</w:t>
            </w:r>
          </w:p>
        </w:tc>
        <w:tc>
          <w:tcPr>
            <w:tcW w:w="279" w:type="dxa"/>
            <w:vMerge w:val="restart"/>
            <w:tcBorders>
              <w:top w:val="single" w:sz="4" w:space="0" w:color="000000"/>
              <w:bottom w:val="single" w:sz="4" w:space="0" w:color="000000"/>
            </w:tcBorders>
          </w:tcPr>
          <w:p w:rsidR="00E60D14" w:rsidRPr="005939C8" w:rsidRDefault="00E60D14">
            <w:pPr>
              <w:pStyle w:val="TableParagraph"/>
              <w:jc w:val="left"/>
              <w:rPr>
                <w:rFonts w:ascii="Times New Roman"/>
                <w:sz w:val="18"/>
              </w:rPr>
            </w:pPr>
          </w:p>
        </w:tc>
        <w:tc>
          <w:tcPr>
            <w:tcW w:w="6277" w:type="dxa"/>
            <w:tcBorders>
              <w:top w:val="single" w:sz="4" w:space="0" w:color="000000"/>
              <w:bottom w:val="single" w:sz="4" w:space="0" w:color="000000"/>
            </w:tcBorders>
            <w:shd w:val="clear" w:color="auto" w:fill="F1F1F1"/>
          </w:tcPr>
          <w:p w:rsidR="00E60D14" w:rsidRPr="005939C8" w:rsidRDefault="00FA54B4">
            <w:pPr>
              <w:pStyle w:val="TableParagraph"/>
              <w:spacing w:before="223"/>
              <w:ind w:left="244"/>
              <w:jc w:val="left"/>
              <w:rPr>
                <w:b/>
              </w:rPr>
            </w:pPr>
            <w:r w:rsidRPr="005939C8">
              <w:rPr>
                <w:b/>
                <w:spacing w:val="-2"/>
              </w:rPr>
              <w:t>ABSTRACT</w:t>
            </w:r>
          </w:p>
        </w:tc>
      </w:tr>
      <w:tr w:rsidR="00E60D14" w:rsidRPr="005939C8">
        <w:trPr>
          <w:trHeight w:val="1159"/>
        </w:trPr>
        <w:tc>
          <w:tcPr>
            <w:tcW w:w="2411" w:type="dxa"/>
            <w:tcBorders>
              <w:top w:val="single" w:sz="4" w:space="0" w:color="000000"/>
            </w:tcBorders>
          </w:tcPr>
          <w:p w:rsidR="00E60D14" w:rsidRPr="005939C8" w:rsidRDefault="00FA54B4">
            <w:pPr>
              <w:pStyle w:val="TableParagraph"/>
              <w:spacing w:before="83"/>
              <w:jc w:val="left"/>
              <w:rPr>
                <w:b/>
                <w:i/>
                <w:sz w:val="16"/>
              </w:rPr>
            </w:pPr>
            <w:r w:rsidRPr="005939C8">
              <w:rPr>
                <w:b/>
                <w:i/>
                <w:sz w:val="16"/>
              </w:rPr>
              <w:t>Article</w:t>
            </w:r>
            <w:r w:rsidRPr="005939C8">
              <w:rPr>
                <w:b/>
                <w:i/>
                <w:spacing w:val="-6"/>
                <w:sz w:val="16"/>
              </w:rPr>
              <w:t xml:space="preserve"> </w:t>
            </w:r>
            <w:r w:rsidRPr="005939C8">
              <w:rPr>
                <w:b/>
                <w:i/>
                <w:spacing w:val="-2"/>
                <w:sz w:val="16"/>
              </w:rPr>
              <w:t>history</w:t>
            </w:r>
          </w:p>
          <w:p w:rsidR="00E60D14" w:rsidRPr="005939C8" w:rsidRDefault="00FA54B4">
            <w:pPr>
              <w:pStyle w:val="TableParagraph"/>
              <w:spacing w:before="14" w:line="252" w:lineRule="auto"/>
              <w:ind w:right="323"/>
              <w:jc w:val="left"/>
              <w:rPr>
                <w:i/>
                <w:sz w:val="16"/>
              </w:rPr>
            </w:pPr>
            <w:r w:rsidRPr="005939C8">
              <w:rPr>
                <w:i/>
                <w:spacing w:val="-2"/>
                <w:sz w:val="16"/>
              </w:rPr>
              <w:t>Received</w:t>
            </w:r>
            <w:r w:rsidRPr="005939C8">
              <w:rPr>
                <w:i/>
                <w:spacing w:val="-7"/>
                <w:sz w:val="16"/>
              </w:rPr>
              <w:t xml:space="preserve"> </w:t>
            </w:r>
            <w:r w:rsidR="00A503F7">
              <w:rPr>
                <w:i/>
                <w:spacing w:val="-7"/>
                <w:sz w:val="16"/>
              </w:rPr>
              <w:t>04</w:t>
            </w:r>
            <w:r w:rsidR="00A503F7">
              <w:rPr>
                <w:i/>
                <w:spacing w:val="-2"/>
                <w:sz w:val="16"/>
              </w:rPr>
              <w:t xml:space="preserve"> Desember </w:t>
            </w:r>
            <w:r w:rsidRPr="005939C8">
              <w:rPr>
                <w:i/>
                <w:spacing w:val="-2"/>
                <w:sz w:val="16"/>
              </w:rPr>
              <w:t>2024</w:t>
            </w:r>
            <w:r w:rsidRPr="005939C8">
              <w:rPr>
                <w:i/>
                <w:spacing w:val="40"/>
                <w:sz w:val="16"/>
              </w:rPr>
              <w:t xml:space="preserve"> </w:t>
            </w:r>
            <w:r w:rsidRPr="005939C8">
              <w:rPr>
                <w:i/>
                <w:sz w:val="16"/>
              </w:rPr>
              <w:t>Revised</w:t>
            </w:r>
            <w:r w:rsidRPr="005939C8">
              <w:rPr>
                <w:i/>
                <w:spacing w:val="-1"/>
                <w:sz w:val="16"/>
              </w:rPr>
              <w:t xml:space="preserve"> </w:t>
            </w:r>
            <w:r w:rsidR="00A503F7">
              <w:rPr>
                <w:i/>
                <w:spacing w:val="-1"/>
                <w:sz w:val="16"/>
              </w:rPr>
              <w:t xml:space="preserve">20 </w:t>
            </w:r>
            <w:r w:rsidR="00A503F7">
              <w:rPr>
                <w:i/>
                <w:sz w:val="16"/>
              </w:rPr>
              <w:t>Desember</w:t>
            </w:r>
            <w:r w:rsidRPr="005939C8">
              <w:rPr>
                <w:i/>
                <w:sz w:val="16"/>
              </w:rPr>
              <w:t xml:space="preserve"> 2024</w:t>
            </w:r>
          </w:p>
          <w:p w:rsidR="00E60D14" w:rsidRPr="005939C8" w:rsidRDefault="00FA54B4">
            <w:pPr>
              <w:pStyle w:val="TableParagraph"/>
              <w:spacing w:before="4"/>
              <w:jc w:val="left"/>
              <w:rPr>
                <w:i/>
                <w:sz w:val="16"/>
              </w:rPr>
            </w:pPr>
            <w:r w:rsidRPr="005939C8">
              <w:rPr>
                <w:i/>
                <w:sz w:val="16"/>
              </w:rPr>
              <w:t>Accepted</w:t>
            </w:r>
            <w:r w:rsidRPr="005939C8">
              <w:rPr>
                <w:i/>
                <w:spacing w:val="-4"/>
                <w:sz w:val="16"/>
              </w:rPr>
              <w:t xml:space="preserve"> </w:t>
            </w:r>
            <w:r w:rsidR="00A503F7">
              <w:rPr>
                <w:i/>
                <w:sz w:val="16"/>
              </w:rPr>
              <w:t xml:space="preserve">20 Januari </w:t>
            </w:r>
            <w:r w:rsidRPr="005939C8">
              <w:rPr>
                <w:i/>
                <w:spacing w:val="-5"/>
                <w:sz w:val="16"/>
              </w:rPr>
              <w:t xml:space="preserve"> </w:t>
            </w:r>
            <w:r w:rsidR="00A503F7">
              <w:rPr>
                <w:i/>
                <w:spacing w:val="-4"/>
                <w:sz w:val="16"/>
              </w:rPr>
              <w:t>2025</w:t>
            </w:r>
          </w:p>
        </w:tc>
        <w:tc>
          <w:tcPr>
            <w:tcW w:w="279" w:type="dxa"/>
            <w:vMerge/>
            <w:tcBorders>
              <w:top w:val="nil"/>
              <w:bottom w:val="single" w:sz="4" w:space="0" w:color="000000"/>
            </w:tcBorders>
          </w:tcPr>
          <w:p w:rsidR="00E60D14" w:rsidRPr="005939C8" w:rsidRDefault="00E60D14">
            <w:pPr>
              <w:rPr>
                <w:sz w:val="2"/>
                <w:szCs w:val="2"/>
              </w:rPr>
            </w:pPr>
          </w:p>
        </w:tc>
        <w:tc>
          <w:tcPr>
            <w:tcW w:w="6277" w:type="dxa"/>
            <w:vMerge w:val="restart"/>
            <w:tcBorders>
              <w:top w:val="single" w:sz="4" w:space="0" w:color="000000"/>
              <w:bottom w:val="single" w:sz="4" w:space="0" w:color="000000"/>
            </w:tcBorders>
            <w:shd w:val="clear" w:color="auto" w:fill="F1F1F1"/>
          </w:tcPr>
          <w:p w:rsidR="00E60D14" w:rsidRPr="005939C8" w:rsidRDefault="00E60D14">
            <w:pPr>
              <w:pStyle w:val="TableParagraph"/>
              <w:spacing w:before="73"/>
              <w:jc w:val="left"/>
              <w:rPr>
                <w:sz w:val="18"/>
              </w:rPr>
            </w:pPr>
          </w:p>
          <w:p w:rsidR="00E60D14" w:rsidRPr="005939C8" w:rsidRDefault="00FA54B4" w:rsidP="00F35B4C">
            <w:pPr>
              <w:pStyle w:val="TableParagraph"/>
              <w:ind w:left="244" w:right="159"/>
              <w:jc w:val="both"/>
              <w:rPr>
                <w:rFonts w:asciiTheme="majorHAnsi" w:hAnsiTheme="majorHAnsi"/>
                <w:i/>
                <w:sz w:val="18"/>
                <w:szCs w:val="18"/>
              </w:rPr>
            </w:pPr>
            <w:r w:rsidRPr="005939C8">
              <w:rPr>
                <w:rFonts w:asciiTheme="majorHAnsi" w:hAnsiTheme="majorHAnsi"/>
                <w:b/>
                <w:i/>
                <w:sz w:val="18"/>
                <w:szCs w:val="18"/>
              </w:rPr>
              <w:t xml:space="preserve">Introduction: </w:t>
            </w:r>
            <w:r w:rsidR="001B23B7" w:rsidRPr="005939C8">
              <w:rPr>
                <w:rFonts w:asciiTheme="majorHAnsi" w:hAnsiTheme="majorHAnsi"/>
                <w:i/>
                <w:sz w:val="18"/>
                <w:szCs w:val="18"/>
              </w:rPr>
              <w:t>Iodized salt is enriched with iodine which is very important for growth and intelligence. However, there are still many people who don't know the benefits of iodized salt.</w:t>
            </w:r>
          </w:p>
          <w:p w:rsidR="00E60D14" w:rsidRPr="005939C8" w:rsidRDefault="00FA54B4" w:rsidP="00F35B4C">
            <w:pPr>
              <w:pStyle w:val="TableParagraph"/>
              <w:spacing w:before="2"/>
              <w:ind w:left="244" w:right="163"/>
              <w:jc w:val="both"/>
              <w:rPr>
                <w:rFonts w:asciiTheme="majorHAnsi" w:hAnsiTheme="majorHAnsi"/>
                <w:i/>
                <w:sz w:val="18"/>
                <w:szCs w:val="18"/>
              </w:rPr>
            </w:pPr>
            <w:r w:rsidRPr="005939C8">
              <w:rPr>
                <w:rFonts w:asciiTheme="majorHAnsi" w:hAnsiTheme="majorHAnsi"/>
                <w:b/>
                <w:i/>
                <w:sz w:val="18"/>
                <w:szCs w:val="18"/>
              </w:rPr>
              <w:t>Objectives:</w:t>
            </w:r>
            <w:r w:rsidRPr="005939C8">
              <w:rPr>
                <w:rFonts w:asciiTheme="majorHAnsi" w:hAnsiTheme="majorHAnsi"/>
                <w:b/>
                <w:i/>
                <w:spacing w:val="40"/>
                <w:sz w:val="18"/>
                <w:szCs w:val="18"/>
              </w:rPr>
              <w:t xml:space="preserve"> </w:t>
            </w:r>
            <w:r w:rsidR="001B23B7" w:rsidRPr="005939C8">
              <w:rPr>
                <w:rFonts w:asciiTheme="majorHAnsi" w:hAnsiTheme="majorHAnsi" w:cs="Times New Roman"/>
                <w:i/>
                <w:sz w:val="18"/>
                <w:szCs w:val="18"/>
              </w:rPr>
              <w:t>This research aims to increase mothers' knowledge and attitudes towards the use of iodized salt in the Nilam Sari Community Health Center Working Area, Bukittinggi City. This sub-district has limited access to education due to its location far from the Community Health Center and the lack of educational programs.</w:t>
            </w:r>
          </w:p>
          <w:p w:rsidR="00E60D14" w:rsidRPr="005939C8" w:rsidRDefault="00FA54B4" w:rsidP="00F35B4C">
            <w:pPr>
              <w:pStyle w:val="TableParagraph"/>
              <w:ind w:left="244" w:right="162"/>
              <w:jc w:val="both"/>
              <w:rPr>
                <w:rFonts w:asciiTheme="majorHAnsi" w:hAnsiTheme="majorHAnsi"/>
                <w:i/>
                <w:sz w:val="18"/>
                <w:szCs w:val="18"/>
              </w:rPr>
            </w:pPr>
            <w:r w:rsidRPr="005939C8">
              <w:rPr>
                <w:rFonts w:asciiTheme="majorHAnsi" w:hAnsiTheme="majorHAnsi"/>
                <w:b/>
                <w:i/>
                <w:sz w:val="18"/>
                <w:szCs w:val="18"/>
              </w:rPr>
              <w:t xml:space="preserve">Methods: </w:t>
            </w:r>
            <w:r w:rsidRPr="005939C8">
              <w:rPr>
                <w:rFonts w:asciiTheme="majorHAnsi" w:hAnsiTheme="majorHAnsi" w:cs="Times New Roman"/>
                <w:sz w:val="18"/>
                <w:szCs w:val="18"/>
              </w:rPr>
              <w:t>This research used a one group pretest - posttest design to compare the results before and after educational treatment with a sample of 87 respondents taken using the Simple Random Sampling technique.</w:t>
            </w:r>
          </w:p>
          <w:p w:rsidR="00E60D14" w:rsidRPr="005939C8" w:rsidRDefault="00FA54B4" w:rsidP="00F35B4C">
            <w:pPr>
              <w:pStyle w:val="TableParagraph"/>
              <w:spacing w:before="2"/>
              <w:ind w:left="244" w:right="161"/>
              <w:jc w:val="both"/>
              <w:rPr>
                <w:rFonts w:asciiTheme="majorHAnsi" w:hAnsiTheme="majorHAnsi"/>
                <w:i/>
                <w:sz w:val="18"/>
                <w:szCs w:val="18"/>
              </w:rPr>
            </w:pPr>
            <w:proofErr w:type="gramStart"/>
            <w:r w:rsidRPr="005939C8">
              <w:rPr>
                <w:rFonts w:asciiTheme="majorHAnsi" w:hAnsiTheme="majorHAnsi"/>
                <w:b/>
                <w:sz w:val="18"/>
                <w:szCs w:val="18"/>
              </w:rPr>
              <w:t>Result :</w:t>
            </w:r>
            <w:proofErr w:type="gramEnd"/>
            <w:r w:rsidRPr="005939C8">
              <w:rPr>
                <w:rFonts w:asciiTheme="majorHAnsi" w:hAnsiTheme="majorHAnsi"/>
                <w:b/>
                <w:sz w:val="18"/>
                <w:szCs w:val="18"/>
              </w:rPr>
              <w:t xml:space="preserve"> </w:t>
            </w:r>
            <w:r w:rsidRPr="005939C8">
              <w:rPr>
                <w:rFonts w:asciiTheme="majorHAnsi" w:hAnsiTheme="majorHAnsi" w:cs="Times New Roman"/>
                <w:sz w:val="18"/>
                <w:szCs w:val="18"/>
              </w:rPr>
              <w:t>The research results showed that most respondents were 36-40 years old (42.4%) and most had graduated from high school (50.6%). The frequency distribution of mothers' knowledge and attitudes before and after education shows an increase. Before education, knowledge was 27.6% poor, 50.6% sufficient, and 21.8% good. After education, the poor category was 1.1%, sufficient 27.6% and good 71.3%. Attitudes before education were negative 34.3% and positive 66.7%, after education negative 4.6% and positive 95.4%.</w:t>
            </w:r>
          </w:p>
          <w:p w:rsidR="00F35B4C" w:rsidRPr="005939C8" w:rsidRDefault="00F35B4C" w:rsidP="00F35B4C">
            <w:pPr>
              <w:jc w:val="both"/>
              <w:rPr>
                <w:rFonts w:asciiTheme="majorHAnsi" w:hAnsiTheme="majorHAnsi" w:cs="Times New Roman"/>
                <w:sz w:val="18"/>
                <w:szCs w:val="18"/>
              </w:rPr>
            </w:pPr>
            <w:r w:rsidRPr="005939C8">
              <w:rPr>
                <w:rFonts w:asciiTheme="majorHAnsi" w:hAnsiTheme="majorHAnsi"/>
                <w:b/>
                <w:i/>
                <w:sz w:val="18"/>
                <w:szCs w:val="18"/>
              </w:rPr>
              <w:t xml:space="preserve">      </w:t>
            </w:r>
            <w:r w:rsidR="009A2BB5" w:rsidRPr="005939C8">
              <w:rPr>
                <w:rFonts w:asciiTheme="majorHAnsi" w:hAnsiTheme="majorHAnsi"/>
                <w:b/>
                <w:i/>
                <w:sz w:val="18"/>
                <w:szCs w:val="18"/>
              </w:rPr>
              <w:t>Conclusions:</w:t>
            </w:r>
            <w:r w:rsidR="009A2BB5" w:rsidRPr="005939C8">
              <w:rPr>
                <w:rFonts w:asciiTheme="majorHAnsi" w:hAnsiTheme="majorHAnsi"/>
                <w:b/>
                <w:i/>
                <w:spacing w:val="40"/>
                <w:sz w:val="18"/>
                <w:szCs w:val="18"/>
              </w:rPr>
              <w:t xml:space="preserve"> </w:t>
            </w:r>
            <w:r w:rsidRPr="005939C8">
              <w:rPr>
                <w:rFonts w:asciiTheme="majorHAnsi" w:hAnsiTheme="majorHAnsi" w:cs="Times New Roman"/>
                <w:sz w:val="18"/>
                <w:szCs w:val="18"/>
              </w:rPr>
              <w:t>These results show that education has increased the knowledge</w:t>
            </w:r>
          </w:p>
          <w:p w:rsidR="00F35B4C" w:rsidRPr="005939C8" w:rsidRDefault="00F35B4C" w:rsidP="00F35B4C">
            <w:pPr>
              <w:jc w:val="both"/>
              <w:rPr>
                <w:rFonts w:asciiTheme="majorHAnsi" w:hAnsiTheme="majorHAnsi" w:cs="Times New Roman"/>
                <w:sz w:val="18"/>
                <w:szCs w:val="18"/>
              </w:rPr>
            </w:pPr>
            <w:r w:rsidRPr="005939C8">
              <w:rPr>
                <w:rFonts w:asciiTheme="majorHAnsi" w:hAnsiTheme="majorHAnsi" w:cs="Times New Roman"/>
                <w:sz w:val="18"/>
                <w:szCs w:val="18"/>
              </w:rPr>
              <w:t xml:space="preserve">      and positive attitudes of the community in the Nilam Sari Community Health</w:t>
            </w:r>
          </w:p>
          <w:p w:rsidR="00E60D14" w:rsidRPr="005939C8" w:rsidRDefault="00F35B4C" w:rsidP="00F35B4C">
            <w:pPr>
              <w:jc w:val="both"/>
              <w:rPr>
                <w:rFonts w:asciiTheme="majorHAnsi" w:hAnsiTheme="majorHAnsi" w:cs="Times New Roman"/>
                <w:sz w:val="18"/>
                <w:szCs w:val="18"/>
              </w:rPr>
            </w:pPr>
            <w:r w:rsidRPr="005939C8">
              <w:rPr>
                <w:rFonts w:asciiTheme="majorHAnsi" w:hAnsiTheme="majorHAnsi" w:cs="Times New Roman"/>
                <w:sz w:val="18"/>
                <w:szCs w:val="18"/>
              </w:rPr>
              <w:t xml:space="preserve">      Center Working Area.</w:t>
            </w:r>
          </w:p>
        </w:tc>
      </w:tr>
      <w:tr w:rsidR="00E60D14" w:rsidRPr="005939C8">
        <w:trPr>
          <w:trHeight w:val="3761"/>
        </w:trPr>
        <w:tc>
          <w:tcPr>
            <w:tcW w:w="2411" w:type="dxa"/>
            <w:tcBorders>
              <w:bottom w:val="single" w:sz="4" w:space="0" w:color="000000"/>
            </w:tcBorders>
          </w:tcPr>
          <w:p w:rsidR="00E60D14" w:rsidRPr="005939C8" w:rsidRDefault="00E60D14">
            <w:pPr>
              <w:pStyle w:val="TableParagraph"/>
              <w:spacing w:before="99"/>
              <w:jc w:val="left"/>
              <w:rPr>
                <w:sz w:val="16"/>
              </w:rPr>
            </w:pPr>
          </w:p>
          <w:p w:rsidR="00E60D14" w:rsidRPr="005939C8" w:rsidRDefault="00FA54B4">
            <w:pPr>
              <w:pStyle w:val="TableParagraph"/>
              <w:jc w:val="left"/>
              <w:rPr>
                <w:b/>
                <w:i/>
                <w:sz w:val="16"/>
              </w:rPr>
            </w:pPr>
            <w:r w:rsidRPr="005939C8">
              <w:rPr>
                <w:b/>
                <w:i/>
                <w:spacing w:val="-2"/>
                <w:sz w:val="16"/>
              </w:rPr>
              <w:t>Keywords</w:t>
            </w:r>
          </w:p>
          <w:p w:rsidR="00E60D14" w:rsidRPr="005939C8" w:rsidRDefault="00911DE1">
            <w:pPr>
              <w:pStyle w:val="TableParagraph"/>
              <w:spacing w:before="5"/>
              <w:jc w:val="left"/>
              <w:rPr>
                <w:i/>
                <w:sz w:val="16"/>
              </w:rPr>
            </w:pPr>
            <w:r w:rsidRPr="00911DE1">
              <w:rPr>
                <w:i/>
                <w:sz w:val="16"/>
              </w:rPr>
              <w:t>Education, utilization of salt, community</w:t>
            </w:r>
          </w:p>
        </w:tc>
        <w:tc>
          <w:tcPr>
            <w:tcW w:w="279" w:type="dxa"/>
            <w:vMerge/>
            <w:tcBorders>
              <w:top w:val="nil"/>
              <w:bottom w:val="single" w:sz="4" w:space="0" w:color="000000"/>
            </w:tcBorders>
          </w:tcPr>
          <w:p w:rsidR="00E60D14" w:rsidRPr="005939C8" w:rsidRDefault="00E60D14">
            <w:pPr>
              <w:rPr>
                <w:sz w:val="2"/>
                <w:szCs w:val="2"/>
              </w:rPr>
            </w:pPr>
          </w:p>
        </w:tc>
        <w:tc>
          <w:tcPr>
            <w:tcW w:w="6277" w:type="dxa"/>
            <w:vMerge/>
            <w:tcBorders>
              <w:top w:val="nil"/>
              <w:bottom w:val="single" w:sz="4" w:space="0" w:color="000000"/>
            </w:tcBorders>
            <w:shd w:val="clear" w:color="auto" w:fill="F1F1F1"/>
          </w:tcPr>
          <w:p w:rsidR="00E60D14" w:rsidRPr="005939C8" w:rsidRDefault="00E60D14">
            <w:pPr>
              <w:rPr>
                <w:sz w:val="2"/>
                <w:szCs w:val="2"/>
              </w:rPr>
            </w:pPr>
          </w:p>
        </w:tc>
      </w:tr>
    </w:tbl>
    <w:p w:rsidR="00E60D14" w:rsidRPr="005939C8" w:rsidRDefault="00E60D14">
      <w:pPr>
        <w:pStyle w:val="BodyText"/>
        <w:rPr>
          <w:sz w:val="20"/>
        </w:rPr>
      </w:pPr>
    </w:p>
    <w:p w:rsidR="00E60D14" w:rsidRPr="005939C8" w:rsidRDefault="00E60D14">
      <w:pPr>
        <w:pStyle w:val="BodyText"/>
        <w:rPr>
          <w:sz w:val="20"/>
        </w:rPr>
      </w:pPr>
    </w:p>
    <w:p w:rsidR="00E60D14" w:rsidRPr="005939C8" w:rsidRDefault="00E60D14">
      <w:pPr>
        <w:pStyle w:val="BodyText"/>
        <w:rPr>
          <w:sz w:val="20"/>
        </w:rPr>
      </w:pPr>
    </w:p>
    <w:bookmarkStart w:id="2" w:name="_GoBack"/>
    <w:bookmarkEnd w:id="2"/>
    <w:p w:rsidR="00E60D14" w:rsidRPr="005939C8" w:rsidRDefault="00FA54B4">
      <w:pPr>
        <w:pStyle w:val="BodyText"/>
        <w:spacing w:before="80"/>
        <w:rPr>
          <w:sz w:val="20"/>
        </w:rPr>
      </w:pPr>
      <w:r w:rsidRPr="005939C8">
        <w:rPr>
          <w:noProof/>
        </w:rPr>
        <mc:AlternateContent>
          <mc:Choice Requires="wps">
            <w:drawing>
              <wp:anchor distT="0" distB="0" distL="0" distR="0" simplePos="0" relativeHeight="487587840" behindDoc="1" locked="0" layoutInCell="1" allowOverlap="1" wp14:anchorId="41BA68F8" wp14:editId="2759BDB3">
                <wp:simplePos x="0" y="0"/>
                <wp:positionH relativeFrom="page">
                  <wp:posOffset>890320</wp:posOffset>
                </wp:positionH>
                <wp:positionV relativeFrom="paragraph">
                  <wp:posOffset>214999</wp:posOffset>
                </wp:positionV>
                <wp:extent cx="569912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9125" cy="6350"/>
                        </a:xfrm>
                        <a:custGeom>
                          <a:avLst/>
                          <a:gdLst/>
                          <a:ahLst/>
                          <a:cxnLst/>
                          <a:rect l="l" t="t" r="r" b="b"/>
                          <a:pathLst>
                            <a:path w="5699125" h="6350">
                              <a:moveTo>
                                <a:pt x="5699125" y="0"/>
                              </a:moveTo>
                              <a:lnTo>
                                <a:pt x="0" y="0"/>
                              </a:lnTo>
                              <a:lnTo>
                                <a:pt x="0" y="6096"/>
                              </a:lnTo>
                              <a:lnTo>
                                <a:pt x="5699125" y="6096"/>
                              </a:lnTo>
                              <a:lnTo>
                                <a:pt x="56991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F5DA58" id="Graphic 13" o:spid="_x0000_s1026" style="position:absolute;margin-left:70.1pt;margin-top:16.95pt;width:448.7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6991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" path="m5699125,l,,,6096r5699125,l5699125,xe" fillcolor="black" stroked="f">
                <v:path arrowok="t"/>
                <w10:wrap type="topAndBottom" anchorx="page"/>
              </v:shape>
            </w:pict>
          </mc:Fallback>
        </mc:AlternateContent>
      </w:r>
    </w:p>
    <w:p w:rsidR="00E60D14" w:rsidRPr="005939C8" w:rsidRDefault="00E60D14">
      <w:pPr>
        <w:pStyle w:val="BodyText"/>
        <w:spacing w:before="99"/>
        <w:rPr>
          <w:sz w:val="18"/>
        </w:rPr>
      </w:pPr>
    </w:p>
    <w:p w:rsidR="00E60D14" w:rsidRPr="002A4772" w:rsidRDefault="00FA54B4">
      <w:pPr>
        <w:pStyle w:val="Heading1"/>
        <w:numPr>
          <w:ilvl w:val="0"/>
          <w:numId w:val="2"/>
        </w:numPr>
        <w:tabs>
          <w:tab w:val="left" w:pos="475"/>
        </w:tabs>
        <w:ind w:left="475" w:hanging="359"/>
        <w:rPr>
          <w:rFonts w:asciiTheme="majorHAnsi" w:hAnsiTheme="majorHAnsi"/>
        </w:rPr>
      </w:pPr>
      <w:bookmarkStart w:id="3" w:name="1._Pendahuluan"/>
      <w:bookmarkEnd w:id="3"/>
      <w:r w:rsidRPr="002A4772">
        <w:rPr>
          <w:rFonts w:asciiTheme="majorHAnsi" w:hAnsiTheme="majorHAnsi"/>
          <w:spacing w:val="-2"/>
        </w:rPr>
        <w:t>Pendahuluan</w:t>
      </w:r>
    </w:p>
    <w:p w:rsidR="00B959CF" w:rsidRPr="002A4772" w:rsidRDefault="00B959CF" w:rsidP="002A4772">
      <w:pPr>
        <w:ind w:left="476" w:firstLine="244"/>
        <w:jc w:val="both"/>
        <w:rPr>
          <w:rFonts w:asciiTheme="majorHAnsi" w:hAnsiTheme="majorHAnsi" w:cstheme="majorBidi"/>
        </w:rPr>
      </w:pPr>
      <w:r w:rsidRPr="002A4772">
        <w:rPr>
          <w:rFonts w:asciiTheme="majorHAnsi" w:hAnsiTheme="majorHAnsi" w:cstheme="majorBidi"/>
        </w:rPr>
        <w:t xml:space="preserve">Garam beryodium mengandung yodium yang sangat penting bagi tubuh, terutama dalam pengaturan metabolisme dasar dan memelihara kelenjar tiroid. Defisiensi yodium dapat menyebabkan berbagai masalah kesehatan, termasuk penyakit gondok, keterbelakangan mental, dan keguguran pada ibu hamil (Sugihantono, 2017). Iodium adalah zat gizi esensial yang diperlukan untuk pertumbuhan dan perkembangan otak, serta kesehatan kelenjar tiroid. Defisiensi yodium dapat dicegah dengan mengkonsumsi berbagai sumber makanan yang kaya yodium, seperti garam beryodium </w:t>
      </w:r>
      <w:r w:rsidRPr="002A4772">
        <w:rPr>
          <w:rFonts w:asciiTheme="majorHAnsi" w:hAnsiTheme="majorHAnsi" w:cs="Times New Roman"/>
        </w:rPr>
        <w:t>(Al-Dakheel, 2018).</w:t>
      </w:r>
      <w:r w:rsidRPr="002A4772">
        <w:rPr>
          <w:rFonts w:asciiTheme="majorHAnsi" w:hAnsiTheme="majorHAnsi" w:cstheme="majorBidi"/>
        </w:rPr>
        <w:t xml:space="preserve"> </w:t>
      </w:r>
    </w:p>
    <w:p w:rsidR="00B959CF" w:rsidRPr="002A4772" w:rsidRDefault="00B959CF" w:rsidP="002A4772">
      <w:pPr>
        <w:ind w:left="476" w:firstLine="244"/>
        <w:jc w:val="both"/>
        <w:rPr>
          <w:rFonts w:asciiTheme="majorHAnsi" w:hAnsiTheme="majorHAnsi" w:cstheme="majorBidi"/>
        </w:rPr>
      </w:pPr>
      <w:r w:rsidRPr="002A4772">
        <w:rPr>
          <w:rFonts w:asciiTheme="majorHAnsi" w:hAnsiTheme="majorHAnsi" w:cstheme="majorBidi"/>
        </w:rPr>
        <w:t xml:space="preserve">Garam beryodium merupakan garam yang telah difortifikasi </w:t>
      </w:r>
      <w:r w:rsidR="00086B4D">
        <w:rPr>
          <w:rFonts w:asciiTheme="majorHAnsi" w:hAnsiTheme="majorHAnsi" w:cstheme="majorBidi"/>
        </w:rPr>
        <w:t xml:space="preserve">dengan yodium. Penggunaan garam </w:t>
      </w:r>
      <w:r w:rsidRPr="002A4772">
        <w:rPr>
          <w:rFonts w:asciiTheme="majorHAnsi" w:hAnsiTheme="majorHAnsi" w:cstheme="majorBidi"/>
        </w:rPr>
        <w:t xml:space="preserve">beryodium dapat membantu memenuhi kebutuhan yodium harian, yang diperlukan untuk pertumbuhan dan perkembangan tubuh manusia. Garam beryodium juga memiliki manfaat lain, seperti membantu dalam menurunkan berat badan, meningkatkan metabolisme tubuh, dan mencegah penyakit gondok </w:t>
      </w:r>
      <w:r w:rsidRPr="002A4772">
        <w:rPr>
          <w:rFonts w:asciiTheme="majorHAnsi" w:hAnsiTheme="majorHAnsi" w:cs="Times New Roman"/>
        </w:rPr>
        <w:t>(Darmawan, N. I, 2012).</w:t>
      </w:r>
      <w:r w:rsidRPr="002A4772">
        <w:rPr>
          <w:rFonts w:asciiTheme="majorHAnsi" w:hAnsiTheme="majorHAnsi" w:cstheme="majorBidi"/>
        </w:rPr>
        <w:t xml:space="preserve"> Penggunaan garam beryodium dalam keluarga dapat berpengaruh pada perilaku masyarakat. Penelitian menunjukkan bahwa edukasi tentang sumber pangan lokal dan garam beryodium dapat meningkatkan pengetahuan, sikap, dan tindakan ibu rumah tangga. Hal ini penting untuk meningkatkan konsumsi dan penggunaan garam beryodium yang benar. Namun, masih banyak masyarakat yang tidak memahami manfaat dan </w:t>
      </w:r>
      <w:proofErr w:type="gramStart"/>
      <w:r w:rsidRPr="002A4772">
        <w:rPr>
          <w:rFonts w:asciiTheme="majorHAnsi" w:hAnsiTheme="majorHAnsi" w:cstheme="majorBidi"/>
        </w:rPr>
        <w:t>cara</w:t>
      </w:r>
      <w:proofErr w:type="gramEnd"/>
      <w:r w:rsidRPr="002A4772">
        <w:rPr>
          <w:rFonts w:asciiTheme="majorHAnsi" w:hAnsiTheme="majorHAnsi" w:cstheme="majorBidi"/>
        </w:rPr>
        <w:t xml:space="preserve"> penggunaan garam beryodium yang aman dan efektif (Amalia, 2017).</w:t>
      </w:r>
    </w:p>
    <w:p w:rsidR="00B959CF" w:rsidRPr="002A4772" w:rsidRDefault="00B959CF" w:rsidP="002A4772">
      <w:pPr>
        <w:ind w:left="476" w:firstLine="244"/>
        <w:jc w:val="both"/>
        <w:rPr>
          <w:rFonts w:asciiTheme="majorHAnsi" w:hAnsiTheme="majorHAnsi" w:cstheme="majorBidi"/>
        </w:rPr>
      </w:pPr>
      <w:r w:rsidRPr="002A4772">
        <w:rPr>
          <w:rFonts w:asciiTheme="majorHAnsi" w:hAnsiTheme="majorHAnsi" w:cstheme="majorBidi"/>
        </w:rPr>
        <w:t xml:space="preserve">Menurut </w:t>
      </w:r>
      <w:r w:rsidRPr="002A4772">
        <w:rPr>
          <w:rFonts w:asciiTheme="majorHAnsi" w:hAnsiTheme="majorHAnsi" w:cstheme="majorBidi"/>
          <w:i/>
        </w:rPr>
        <w:t>World Health Organization</w:t>
      </w:r>
      <w:r w:rsidRPr="002A4772">
        <w:rPr>
          <w:rFonts w:asciiTheme="majorHAnsi" w:hAnsiTheme="majorHAnsi" w:cstheme="majorBidi"/>
        </w:rPr>
        <w:t xml:space="preserve"> (WHO), Sekitar 1</w:t>
      </w:r>
      <w:proofErr w:type="gramStart"/>
      <w:r w:rsidRPr="002A4772">
        <w:rPr>
          <w:rFonts w:asciiTheme="majorHAnsi" w:hAnsiTheme="majorHAnsi" w:cstheme="majorBidi"/>
        </w:rPr>
        <w:t>,9</w:t>
      </w:r>
      <w:proofErr w:type="gramEnd"/>
      <w:r w:rsidRPr="002A4772">
        <w:rPr>
          <w:rFonts w:asciiTheme="majorHAnsi" w:hAnsiTheme="majorHAnsi" w:cstheme="majorBidi"/>
        </w:rPr>
        <w:t xml:space="preserve"> Miliar orang di dunia masih mengalami kekurangan asupan yodium (WHO,2023). Data dari </w:t>
      </w:r>
      <w:r w:rsidRPr="002A4772">
        <w:rPr>
          <w:rFonts w:asciiTheme="majorHAnsi" w:hAnsiTheme="majorHAnsi" w:cstheme="majorBidi"/>
          <w:i/>
        </w:rPr>
        <w:t>Iodine Global Network</w:t>
      </w:r>
      <w:r w:rsidRPr="002A4772">
        <w:rPr>
          <w:rFonts w:asciiTheme="majorHAnsi" w:hAnsiTheme="majorHAnsi" w:cstheme="majorBidi"/>
        </w:rPr>
        <w:t xml:space="preserve">, 2022 </w:t>
      </w:r>
      <w:r w:rsidRPr="002A4772">
        <w:rPr>
          <w:rFonts w:asciiTheme="majorHAnsi" w:hAnsiTheme="majorHAnsi" w:cstheme="majorBidi"/>
        </w:rPr>
        <w:lastRenderedPageBreak/>
        <w:t>menunjukkan 29</w:t>
      </w:r>
      <w:proofErr w:type="gramStart"/>
      <w:r w:rsidRPr="002A4772">
        <w:rPr>
          <w:rFonts w:asciiTheme="majorHAnsi" w:hAnsiTheme="majorHAnsi" w:cstheme="majorBidi"/>
        </w:rPr>
        <w:t>,8</w:t>
      </w:r>
      <w:proofErr w:type="gramEnd"/>
      <w:r w:rsidRPr="002A4772">
        <w:rPr>
          <w:rFonts w:asciiTheme="majorHAnsi" w:hAnsiTheme="majorHAnsi" w:cstheme="majorBidi"/>
        </w:rPr>
        <w:t xml:space="preserve">% anak – anak di seluruh dunia berisiko menderita defisiensi yodium. Sekitar 38% rumah tangga di dunia tidak memiliki akses terhadap garam beryodium yang adekuat (UNICEF, 2020), sementara di Indonesia berdasarkan Riset Kesehatan Dasar (Riskesdas, </w:t>
      </w:r>
      <w:r w:rsidR="00086B4D">
        <w:rPr>
          <w:rFonts w:asciiTheme="majorHAnsi" w:hAnsiTheme="majorHAnsi" w:cstheme="majorBidi"/>
        </w:rPr>
        <w:t>2018), secara nasional hanya 77</w:t>
      </w:r>
      <w:proofErr w:type="gramStart"/>
      <w:r w:rsidR="00086B4D">
        <w:rPr>
          <w:rFonts w:asciiTheme="majorHAnsi" w:hAnsiTheme="majorHAnsi" w:cstheme="majorBidi"/>
        </w:rPr>
        <w:t>,</w:t>
      </w:r>
      <w:r w:rsidRPr="002A4772">
        <w:rPr>
          <w:rFonts w:asciiTheme="majorHAnsi" w:hAnsiTheme="majorHAnsi" w:cstheme="majorBidi"/>
        </w:rPr>
        <w:t>1</w:t>
      </w:r>
      <w:proofErr w:type="gramEnd"/>
      <w:r w:rsidRPr="002A4772">
        <w:rPr>
          <w:rFonts w:asciiTheme="majorHAnsi" w:hAnsiTheme="majorHAnsi" w:cstheme="majorBidi"/>
        </w:rPr>
        <w:t>% rumah tangga di Indonesia yang mengonsumsi garam dengan kandungan yodium cukup. Proporsi rumah tangga yang mengonsumsi garam dengan kandungan yodium yang cukup tinggi adalah prov</w:t>
      </w:r>
      <w:r w:rsidR="00086B4D">
        <w:rPr>
          <w:rFonts w:asciiTheme="majorHAnsi" w:hAnsiTheme="majorHAnsi" w:cstheme="majorBidi"/>
        </w:rPr>
        <w:t>insi Bangka Belitung (98</w:t>
      </w:r>
      <w:proofErr w:type="gramStart"/>
      <w:r w:rsidR="00086B4D">
        <w:rPr>
          <w:rFonts w:asciiTheme="majorHAnsi" w:hAnsiTheme="majorHAnsi" w:cstheme="majorBidi"/>
        </w:rPr>
        <w:t>,</w:t>
      </w:r>
      <w:r w:rsidRPr="002A4772">
        <w:rPr>
          <w:rFonts w:asciiTheme="majorHAnsi" w:hAnsiTheme="majorHAnsi" w:cstheme="majorBidi"/>
        </w:rPr>
        <w:t>1</w:t>
      </w:r>
      <w:proofErr w:type="gramEnd"/>
      <w:r w:rsidRPr="002A4772">
        <w:rPr>
          <w:rFonts w:asciiTheme="majorHAnsi" w:hAnsiTheme="majorHAnsi" w:cstheme="majorBidi"/>
        </w:rPr>
        <w:t>%), sementara terendah adalah di Aceh (45,7%). Sumatra Barat berdasarkan Riset Kesehatan Dasar (Riskesdas, 2018), proporsi rumah tangga yang mengonsumsi garam dengan kandungan yodium cukup yaitu 88</w:t>
      </w:r>
      <w:proofErr w:type="gramStart"/>
      <w:r w:rsidRPr="002A4772">
        <w:rPr>
          <w:rFonts w:asciiTheme="majorHAnsi" w:hAnsiTheme="majorHAnsi" w:cstheme="majorBidi"/>
        </w:rPr>
        <w:t>,5</w:t>
      </w:r>
      <w:proofErr w:type="gramEnd"/>
      <w:r w:rsidRPr="002A4772">
        <w:rPr>
          <w:rFonts w:asciiTheme="majorHAnsi" w:hAnsiTheme="majorHAnsi" w:cstheme="majorBidi"/>
        </w:rPr>
        <w:t>%, angka ini sedikit di atas rata – rata nasional yaitu 77,1%. Riskesdas tahun 2023 menunjukkan bahwa kadar yodium dalam darah orang dewasa</w:t>
      </w:r>
      <w:r w:rsidR="00086B4D">
        <w:rPr>
          <w:rFonts w:asciiTheme="majorHAnsi" w:hAnsiTheme="majorHAnsi" w:cstheme="majorBidi"/>
        </w:rPr>
        <w:t xml:space="preserve"> di Kota Bukittinggi adalah 9,5</w:t>
      </w:r>
      <w:r w:rsidRPr="002A4772">
        <w:rPr>
          <w:rFonts w:asciiTheme="majorHAnsi" w:hAnsiTheme="majorHAnsi" w:cs="Times New Roman"/>
        </w:rPr>
        <w:t>μg, yang lebih rendah dibandingkan dengan median nasional adalah 12</w:t>
      </w:r>
      <w:proofErr w:type="gramStart"/>
      <w:r w:rsidRPr="002A4772">
        <w:rPr>
          <w:rFonts w:asciiTheme="majorHAnsi" w:hAnsiTheme="majorHAnsi" w:cs="Times New Roman"/>
        </w:rPr>
        <w:t>,5</w:t>
      </w:r>
      <w:proofErr w:type="gramEnd"/>
      <w:r w:rsidRPr="002A4772">
        <w:rPr>
          <w:rFonts w:asciiTheme="majorHAnsi" w:hAnsiTheme="majorHAnsi" w:cs="Times New Roman"/>
        </w:rPr>
        <w:t xml:space="preserve"> μg.</w:t>
      </w:r>
      <w:r w:rsidRPr="002A4772">
        <w:rPr>
          <w:rFonts w:asciiTheme="majorHAnsi" w:hAnsiTheme="majorHAnsi" w:cstheme="majorBidi"/>
        </w:rPr>
        <w:t xml:space="preserve"> Kota Bukittinggi memiliki tujuh puskesmas, yang tersebar di tiga kecamatan, salah satunya yaitu Puskesmas Nilam Sari yang dipilih oleh peneliti </w:t>
      </w:r>
      <w:r w:rsidR="00086B4D">
        <w:rPr>
          <w:rFonts w:asciiTheme="majorHAnsi" w:hAnsiTheme="majorHAnsi" w:cstheme="majorBidi"/>
        </w:rPr>
        <w:t xml:space="preserve">sebagai sasaran edukasi dengan </w:t>
      </w:r>
      <w:r w:rsidRPr="002A4772">
        <w:rPr>
          <w:rFonts w:asciiTheme="majorHAnsi" w:hAnsiTheme="majorHAnsi" w:cstheme="majorBidi"/>
        </w:rPr>
        <w:t>berbagai pertimbangan.</w:t>
      </w:r>
    </w:p>
    <w:p w:rsidR="00B959CF" w:rsidRPr="002A4772" w:rsidRDefault="00B959CF" w:rsidP="002A4772">
      <w:pPr>
        <w:ind w:left="476" w:firstLine="244"/>
        <w:jc w:val="both"/>
        <w:rPr>
          <w:rFonts w:asciiTheme="majorHAnsi" w:hAnsiTheme="majorHAnsi" w:cstheme="majorBidi"/>
        </w:rPr>
      </w:pPr>
      <w:r w:rsidRPr="002A4772">
        <w:rPr>
          <w:rFonts w:asciiTheme="majorHAnsi" w:hAnsiTheme="majorHAnsi" w:cstheme="majorBidi"/>
        </w:rPr>
        <w:t>Pengetahuan dan sikap masyarakat terhadap pemanfaatan garam beryodium sangat penting dalam meningkatkan penggunaan yang tepat. Pengetahuan tentang manfaat garam beryodium dapat meningkatkan kesadaran masyarakat tentang pentingnya menggunakan garam beryodium yang aman dan efektif. Sikap masyarakat juga mempengaruhi keputusan mereka dalam menggunakan garam beryodi</w:t>
      </w:r>
      <w:r w:rsidR="00086B4D">
        <w:rPr>
          <w:rFonts w:asciiTheme="majorHAnsi" w:hAnsiTheme="majorHAnsi" w:cstheme="majorBidi"/>
        </w:rPr>
        <w:t xml:space="preserve">um, dengan harga yang murah dan </w:t>
      </w:r>
      <w:proofErr w:type="gramStart"/>
      <w:r w:rsidRPr="002A4772">
        <w:rPr>
          <w:rFonts w:asciiTheme="majorHAnsi" w:hAnsiTheme="majorHAnsi" w:cstheme="majorBidi"/>
        </w:rPr>
        <w:t>cara</w:t>
      </w:r>
      <w:proofErr w:type="gramEnd"/>
      <w:r w:rsidRPr="002A4772">
        <w:rPr>
          <w:rFonts w:asciiTheme="majorHAnsi" w:hAnsiTheme="majorHAnsi" w:cstheme="majorBidi"/>
        </w:rPr>
        <w:t xml:space="preserve"> penggunaan yang tepat menjadi faktor penting (Rahmawati, A. 2019). Hubungan antara pengetahuan dan sikap ibu rumah tangga dengan pemanfaatan garam beryodium telah diteliti. Hasil penelitian menunjukkan bahwa pengetahuan dan sikap ibu rumah tangga yang baik dapat meningkatkan pemanfaatan garam beryodium. Namun, masih diperlukan sosialisasi yang lebih intensif untuk meningkatkan pengetahuan dan pemahaman tentang garam beryodium</w:t>
      </w:r>
      <w:sdt>
        <w:sdtPr>
          <w:rPr>
            <w:rFonts w:asciiTheme="majorHAnsi" w:hAnsiTheme="majorHAnsi" w:cstheme="majorBidi"/>
          </w:rPr>
          <w:id w:val="222099806"/>
          <w:citation/>
        </w:sdtPr>
        <w:sdtEndPr/>
        <w:sdtContent>
          <w:r w:rsidRPr="002A4772">
            <w:rPr>
              <w:rFonts w:asciiTheme="majorHAnsi" w:hAnsiTheme="majorHAnsi" w:cstheme="majorBidi"/>
            </w:rPr>
            <w:fldChar w:fldCharType="begin"/>
          </w:r>
          <w:r w:rsidRPr="002A4772">
            <w:rPr>
              <w:rFonts w:asciiTheme="majorHAnsi" w:hAnsiTheme="majorHAnsi" w:cstheme="majorBidi"/>
            </w:rPr>
            <w:instrText xml:space="preserve"> CITATION Tas21 \l 1033 </w:instrText>
          </w:r>
          <w:r w:rsidRPr="002A4772">
            <w:rPr>
              <w:rFonts w:asciiTheme="majorHAnsi" w:hAnsiTheme="majorHAnsi" w:cstheme="majorBidi"/>
            </w:rPr>
            <w:fldChar w:fldCharType="separate"/>
          </w:r>
          <w:r w:rsidRPr="002A4772">
            <w:rPr>
              <w:rFonts w:asciiTheme="majorHAnsi" w:hAnsiTheme="majorHAnsi" w:cstheme="majorBidi"/>
            </w:rPr>
            <w:t xml:space="preserve"> (Tasya Indriana, 2021 )</w:t>
          </w:r>
          <w:r w:rsidRPr="002A4772">
            <w:rPr>
              <w:rFonts w:asciiTheme="majorHAnsi" w:hAnsiTheme="majorHAnsi" w:cstheme="majorBidi"/>
            </w:rPr>
            <w:fldChar w:fldCharType="end"/>
          </w:r>
        </w:sdtContent>
      </w:sdt>
      <w:r w:rsidRPr="002A4772">
        <w:rPr>
          <w:rFonts w:asciiTheme="majorHAnsi" w:hAnsiTheme="majorHAnsi" w:cstheme="majorBidi"/>
        </w:rPr>
        <w:t>.</w:t>
      </w:r>
    </w:p>
    <w:p w:rsidR="00B959CF" w:rsidRPr="002A4772" w:rsidRDefault="00B959CF" w:rsidP="002A4772">
      <w:pPr>
        <w:ind w:left="476" w:firstLine="244"/>
        <w:jc w:val="both"/>
        <w:rPr>
          <w:rFonts w:asciiTheme="majorHAnsi" w:hAnsiTheme="majorHAnsi" w:cstheme="majorBidi"/>
        </w:rPr>
      </w:pPr>
      <w:r w:rsidRPr="002A4772">
        <w:rPr>
          <w:rFonts w:asciiTheme="majorHAnsi" w:hAnsiTheme="majorHAnsi" w:cstheme="majorBidi"/>
        </w:rPr>
        <w:t>Berdasarkan data yang didapat dari Puskesmas Nilam Sari Kota Bukittinggi, dari edukasi yang telah dilakukan di Empat Kelurahan didapatkan data Persentase penduduk yang mendapatkan edukasi garam beryodium di setiap kelurahan yaitu Kelurahan Pulai Anak Air memiliki 58,33% penduduk yang mendapatkan edukasi, dengan 50% memiliki kandungan garam yang cukup, 42,86% kurang, dan 4,17% tidak ada. Kelurahan Garegeh memiliki 80% penduduk yang mendapatkan edukasi, dengan 75% memiliki kandungan garam yang cukup, 20,63% kurang, dan 3,5% tidak ada. Kelurahan Koto Selayan memiliki 61,54% penduduk yang mendapatkan edukasi, dengan 87,5% memiliki kandungan garam yang cukup dan 7,69% kurang, dan yang terakhir Kelurahan Manggis Ganting memiliki 10,53% penduduk yang mendapatkan edukasi, dengan 75% memiliki kandungan garam yang cukup, 20% kurang, dan 5% tidak ada (Puskesmas Nilam Sari, 2023).</w:t>
      </w:r>
    </w:p>
    <w:p w:rsidR="00E60D14" w:rsidRPr="002A4772" w:rsidRDefault="00B959CF" w:rsidP="002A4772">
      <w:pPr>
        <w:ind w:left="476" w:firstLine="244"/>
        <w:jc w:val="both"/>
        <w:rPr>
          <w:rFonts w:asciiTheme="majorHAnsi" w:hAnsiTheme="majorHAnsi" w:cstheme="majorBidi"/>
        </w:rPr>
      </w:pPr>
      <w:r w:rsidRPr="002A4772">
        <w:rPr>
          <w:rFonts w:asciiTheme="majorHAnsi" w:hAnsiTheme="majorHAnsi" w:cstheme="majorBidi"/>
        </w:rPr>
        <w:t>Dari studi pendahuluan didapatkan jumlah penduduk yang mendapatkan edukasi yang paling sedikit yaitu di Kelurahan Manggis Ga</w:t>
      </w:r>
      <w:r w:rsidR="00086B4D">
        <w:rPr>
          <w:rFonts w:asciiTheme="majorHAnsi" w:hAnsiTheme="majorHAnsi" w:cstheme="majorBidi"/>
        </w:rPr>
        <w:t xml:space="preserve">nting, dikarenakan </w:t>
      </w:r>
      <w:r w:rsidRPr="002A4772">
        <w:rPr>
          <w:rFonts w:asciiTheme="majorHAnsi" w:hAnsiTheme="majorHAnsi" w:cstheme="majorBidi"/>
        </w:rPr>
        <w:t>kelurahan manggis ganting terletak cukup jauh dari Puskesmas dan jarang mendapatkan edukasi, sementara tiga kelurahan lainnya sering mendapat edukasi, termasuk edukasi yang dilakukan sekali seminggu. Berdasarkan data tersebut, masih banyak masyarakat yang salah dalam penyimpanan garam beryodium. Maka perlu dilakukan upaya untuk meningkatkan kesadaran masyarakat tentang pentingnya penyimpanan garam yang benar untuk mengurangi penurunan yodium dalam garam. Oleh karena itu, perlu dilakukan edukasi yang lebih intensif dan efektif di Kelurahan Manggis Ganting untuk meningkatkan persentase penduduk yang mendapatkan edukasi. Hal ini dapat berdampak pada kualitas hidup masyarakat, terutama dalam hal kesehatan. Oleh karena itu, perlu dilakukan penelitian pengaruh edukasi terhadap pemanfaatan garam beryodium di kelurahan manggis ganting dan bagaimana Puskesmas Nilam Sari dapat meningkatkan kesadaran masyarakat di kelurahan tersebut.</w:t>
      </w:r>
    </w:p>
    <w:p w:rsidR="00E60D14" w:rsidRPr="002A4772" w:rsidRDefault="00FA54B4">
      <w:pPr>
        <w:pStyle w:val="Heading2"/>
        <w:numPr>
          <w:ilvl w:val="0"/>
          <w:numId w:val="2"/>
        </w:numPr>
        <w:tabs>
          <w:tab w:val="left" w:pos="474"/>
        </w:tabs>
        <w:ind w:left="474" w:hanging="358"/>
        <w:jc w:val="both"/>
        <w:rPr>
          <w:rFonts w:asciiTheme="majorHAnsi" w:hAnsiTheme="majorHAnsi"/>
          <w:sz w:val="24"/>
          <w:szCs w:val="24"/>
        </w:rPr>
      </w:pPr>
      <w:bookmarkStart w:id="4" w:name="2._Metode"/>
      <w:bookmarkEnd w:id="4"/>
      <w:r w:rsidRPr="002A4772">
        <w:rPr>
          <w:rFonts w:asciiTheme="majorHAnsi" w:hAnsiTheme="majorHAnsi"/>
          <w:spacing w:val="-2"/>
          <w:sz w:val="24"/>
          <w:szCs w:val="24"/>
        </w:rPr>
        <w:t>Metode</w:t>
      </w:r>
    </w:p>
    <w:p w:rsidR="00E60D14" w:rsidRPr="002A4772" w:rsidRDefault="00B959CF" w:rsidP="002A4772">
      <w:pPr>
        <w:spacing w:before="2"/>
        <w:ind w:left="476" w:right="135" w:firstLine="720"/>
        <w:jc w:val="both"/>
        <w:rPr>
          <w:rFonts w:asciiTheme="majorHAnsi" w:hAnsiTheme="majorHAnsi"/>
        </w:rPr>
      </w:pPr>
      <w:r w:rsidRPr="002A4772">
        <w:rPr>
          <w:rFonts w:asciiTheme="majorHAnsi" w:hAnsiTheme="majorHAnsi" w:cs="Times New Roman"/>
        </w:rPr>
        <w:t>Desain</w:t>
      </w:r>
      <w:r w:rsidRPr="002A4772">
        <w:rPr>
          <w:rFonts w:asciiTheme="majorHAnsi" w:hAnsiTheme="majorHAnsi" w:cs="Times New Roman"/>
          <w:spacing w:val="1"/>
        </w:rPr>
        <w:t xml:space="preserve"> </w:t>
      </w:r>
      <w:r w:rsidRPr="002A4772">
        <w:rPr>
          <w:rFonts w:asciiTheme="majorHAnsi" w:hAnsiTheme="majorHAnsi" w:cs="Times New Roman"/>
        </w:rPr>
        <w:t>penelitian</w:t>
      </w:r>
      <w:r w:rsidRPr="002A4772">
        <w:rPr>
          <w:rFonts w:asciiTheme="majorHAnsi" w:hAnsiTheme="majorHAnsi" w:cs="Times New Roman"/>
          <w:spacing w:val="1"/>
        </w:rPr>
        <w:t xml:space="preserve"> </w:t>
      </w:r>
      <w:r w:rsidRPr="002A4772">
        <w:rPr>
          <w:rFonts w:asciiTheme="majorHAnsi" w:hAnsiTheme="majorHAnsi" w:cs="Times New Roman"/>
        </w:rPr>
        <w:t>ini</w:t>
      </w:r>
      <w:r w:rsidRPr="002A4772">
        <w:rPr>
          <w:rFonts w:asciiTheme="majorHAnsi" w:hAnsiTheme="majorHAnsi" w:cs="Times New Roman"/>
          <w:spacing w:val="1"/>
        </w:rPr>
        <w:t xml:space="preserve"> </w:t>
      </w:r>
      <w:r w:rsidRPr="002A4772">
        <w:rPr>
          <w:rFonts w:asciiTheme="majorHAnsi" w:hAnsiTheme="majorHAnsi" w:cs="Times New Roman"/>
        </w:rPr>
        <w:t>menggunakan</w:t>
      </w:r>
      <w:r w:rsidRPr="002A4772">
        <w:rPr>
          <w:rFonts w:asciiTheme="majorHAnsi" w:hAnsiTheme="majorHAnsi" w:cs="Times New Roman"/>
          <w:spacing w:val="1"/>
        </w:rPr>
        <w:t xml:space="preserve"> </w:t>
      </w:r>
      <w:r w:rsidRPr="002A4772">
        <w:rPr>
          <w:rFonts w:asciiTheme="majorHAnsi" w:hAnsiTheme="majorHAnsi" w:cs="Times New Roman"/>
        </w:rPr>
        <w:t>jenis</w:t>
      </w:r>
      <w:r w:rsidRPr="002A4772">
        <w:rPr>
          <w:rFonts w:asciiTheme="majorHAnsi" w:hAnsiTheme="majorHAnsi" w:cs="Times New Roman"/>
          <w:spacing w:val="1"/>
        </w:rPr>
        <w:t xml:space="preserve"> </w:t>
      </w:r>
      <w:r w:rsidRPr="002A4772">
        <w:rPr>
          <w:rFonts w:asciiTheme="majorHAnsi" w:hAnsiTheme="majorHAnsi" w:cs="Times New Roman"/>
        </w:rPr>
        <w:t>penelitian</w:t>
      </w:r>
      <w:r w:rsidRPr="002A4772">
        <w:rPr>
          <w:rFonts w:asciiTheme="majorHAnsi" w:hAnsiTheme="majorHAnsi" w:cs="Times New Roman"/>
          <w:spacing w:val="1"/>
        </w:rPr>
        <w:t xml:space="preserve"> </w:t>
      </w:r>
      <w:r w:rsidRPr="002A4772">
        <w:rPr>
          <w:rFonts w:asciiTheme="majorHAnsi" w:hAnsiTheme="majorHAnsi" w:cs="Times New Roman"/>
        </w:rPr>
        <w:t>analitik</w:t>
      </w:r>
      <w:r w:rsidRPr="002A4772">
        <w:rPr>
          <w:rFonts w:asciiTheme="majorHAnsi" w:hAnsiTheme="majorHAnsi" w:cs="Times New Roman"/>
          <w:spacing w:val="1"/>
        </w:rPr>
        <w:t xml:space="preserve"> </w:t>
      </w:r>
      <w:r w:rsidRPr="002A4772">
        <w:rPr>
          <w:rFonts w:asciiTheme="majorHAnsi" w:hAnsiTheme="majorHAnsi" w:cs="Times New Roman"/>
        </w:rPr>
        <w:t>melalui</w:t>
      </w:r>
      <w:r w:rsidRPr="002A4772">
        <w:rPr>
          <w:rFonts w:asciiTheme="majorHAnsi" w:hAnsiTheme="majorHAnsi" w:cs="Times New Roman"/>
          <w:spacing w:val="1"/>
        </w:rPr>
        <w:t xml:space="preserve"> </w:t>
      </w:r>
      <w:r w:rsidRPr="002A4772">
        <w:rPr>
          <w:rFonts w:asciiTheme="majorHAnsi" w:hAnsiTheme="majorHAnsi" w:cs="Times New Roman"/>
        </w:rPr>
        <w:t xml:space="preserve">pendekatan kuantitatif dengan desain </w:t>
      </w:r>
      <w:r w:rsidRPr="002A4772">
        <w:rPr>
          <w:rFonts w:asciiTheme="majorHAnsi" w:hAnsiTheme="majorHAnsi" w:cs="Times New Roman"/>
          <w:i/>
        </w:rPr>
        <w:t>one grup</w:t>
      </w:r>
      <w:r w:rsidRPr="002A4772">
        <w:rPr>
          <w:rFonts w:asciiTheme="majorHAnsi" w:hAnsiTheme="majorHAnsi" w:cs="Times New Roman"/>
        </w:rPr>
        <w:t xml:space="preserve"> </w:t>
      </w:r>
      <w:r w:rsidRPr="002A4772">
        <w:rPr>
          <w:rFonts w:asciiTheme="majorHAnsi" w:hAnsiTheme="majorHAnsi" w:cs="Times New Roman"/>
          <w:i/>
        </w:rPr>
        <w:t xml:space="preserve">pretest-posttest. Pretest </w:t>
      </w:r>
      <w:r w:rsidRPr="002A4772">
        <w:rPr>
          <w:rFonts w:asciiTheme="majorHAnsi" w:hAnsiTheme="majorHAnsi" w:cs="Times New Roman"/>
        </w:rPr>
        <w:t xml:space="preserve">digunakan untuk mengetahui pengetahuan ibu dan sikap ibu terhadap garam sebelum diberikan perlakuan, </w:t>
      </w:r>
      <w:r w:rsidRPr="002A4772">
        <w:rPr>
          <w:rFonts w:asciiTheme="majorHAnsi" w:hAnsiTheme="majorHAnsi" w:cs="Times New Roman"/>
          <w:i/>
        </w:rPr>
        <w:t>posstest</w:t>
      </w:r>
      <w:r w:rsidRPr="002A4772">
        <w:rPr>
          <w:rFonts w:asciiTheme="majorHAnsi" w:hAnsiTheme="majorHAnsi" w:cs="Times New Roman"/>
        </w:rPr>
        <w:t xml:space="preserve"> digunakan untuk mengetahui pengetahuan ibu dan sikap ibu setelah diberi perlakuan</w:t>
      </w:r>
      <w:r w:rsidR="00FA54B4" w:rsidRPr="002A4772">
        <w:rPr>
          <w:rFonts w:asciiTheme="majorHAnsi" w:hAnsiTheme="majorHAnsi"/>
          <w:i/>
        </w:rPr>
        <w:t xml:space="preserve">. </w:t>
      </w:r>
      <w:r w:rsidR="00FA54B4" w:rsidRPr="002A4772">
        <w:rPr>
          <w:rFonts w:asciiTheme="majorHAnsi" w:hAnsiTheme="majorHAnsi"/>
        </w:rPr>
        <w:t>Lokasi</w:t>
      </w:r>
      <w:r w:rsidR="00FA54B4" w:rsidRPr="002A4772">
        <w:rPr>
          <w:rFonts w:asciiTheme="majorHAnsi" w:hAnsiTheme="majorHAnsi"/>
          <w:i/>
        </w:rPr>
        <w:t xml:space="preserve"> </w:t>
      </w:r>
      <w:r w:rsidR="00FA54B4" w:rsidRPr="002A4772">
        <w:rPr>
          <w:rFonts w:asciiTheme="majorHAnsi" w:hAnsiTheme="majorHAnsi"/>
        </w:rPr>
        <w:t xml:space="preserve">Penelitian dilakukan di Puskesmas </w:t>
      </w:r>
      <w:r w:rsidRPr="002A4772">
        <w:rPr>
          <w:rFonts w:asciiTheme="majorHAnsi" w:hAnsiTheme="majorHAnsi"/>
        </w:rPr>
        <w:t>Nilam Sari</w:t>
      </w:r>
      <w:r w:rsidR="00FA54B4" w:rsidRPr="002A4772">
        <w:rPr>
          <w:rFonts w:asciiTheme="majorHAnsi" w:hAnsiTheme="majorHAnsi"/>
        </w:rPr>
        <w:t xml:space="preserve"> Kota Bukittinggi Tahun 2024. Waktu peneli</w:t>
      </w:r>
      <w:r w:rsidRPr="002A4772">
        <w:rPr>
          <w:rFonts w:asciiTheme="majorHAnsi" w:hAnsiTheme="majorHAnsi"/>
        </w:rPr>
        <w:t xml:space="preserve">tian ini dilakukan pada bulan Maret </w:t>
      </w:r>
      <w:r w:rsidR="00FA54B4" w:rsidRPr="002A4772">
        <w:rPr>
          <w:rFonts w:asciiTheme="majorHAnsi" w:hAnsiTheme="majorHAnsi"/>
        </w:rPr>
        <w:t xml:space="preserve">sampai </w:t>
      </w:r>
      <w:r w:rsidRPr="002A4772">
        <w:rPr>
          <w:rFonts w:asciiTheme="majorHAnsi" w:hAnsiTheme="majorHAnsi"/>
        </w:rPr>
        <w:t>Agustus</w:t>
      </w:r>
      <w:r w:rsidR="00FA54B4" w:rsidRPr="002A4772">
        <w:rPr>
          <w:rFonts w:asciiTheme="majorHAnsi" w:hAnsiTheme="majorHAnsi"/>
        </w:rPr>
        <w:t xml:space="preserve"> tahun 2024.</w:t>
      </w:r>
    </w:p>
    <w:p w:rsidR="005939C8" w:rsidRPr="002A4772" w:rsidRDefault="005939C8" w:rsidP="005939C8">
      <w:pPr>
        <w:spacing w:before="2" w:line="276" w:lineRule="auto"/>
        <w:ind w:left="476" w:right="135" w:firstLine="720"/>
        <w:jc w:val="both"/>
        <w:rPr>
          <w:rFonts w:asciiTheme="majorHAnsi" w:hAnsiTheme="majorHAnsi"/>
          <w:sz w:val="24"/>
          <w:szCs w:val="24"/>
        </w:rPr>
      </w:pPr>
    </w:p>
    <w:p w:rsidR="00E60D14" w:rsidRPr="002A4772" w:rsidRDefault="00FA54B4">
      <w:pPr>
        <w:pStyle w:val="Heading2"/>
        <w:numPr>
          <w:ilvl w:val="0"/>
          <w:numId w:val="2"/>
        </w:numPr>
        <w:tabs>
          <w:tab w:val="left" w:pos="474"/>
        </w:tabs>
        <w:spacing w:before="1"/>
        <w:ind w:left="474" w:hanging="358"/>
        <w:jc w:val="both"/>
        <w:rPr>
          <w:rFonts w:asciiTheme="majorHAnsi" w:hAnsiTheme="majorHAnsi"/>
          <w:sz w:val="24"/>
          <w:szCs w:val="24"/>
        </w:rPr>
      </w:pPr>
      <w:bookmarkStart w:id="5" w:name="3._Hasil_dan_Pembahasan"/>
      <w:bookmarkEnd w:id="5"/>
      <w:r w:rsidRPr="002A4772">
        <w:rPr>
          <w:rFonts w:asciiTheme="majorHAnsi" w:hAnsiTheme="majorHAnsi"/>
          <w:sz w:val="24"/>
          <w:szCs w:val="24"/>
        </w:rPr>
        <w:lastRenderedPageBreak/>
        <w:t>Hasil</w:t>
      </w:r>
      <w:r w:rsidRPr="002A4772">
        <w:rPr>
          <w:rFonts w:asciiTheme="majorHAnsi" w:hAnsiTheme="majorHAnsi"/>
          <w:spacing w:val="-5"/>
          <w:sz w:val="24"/>
          <w:szCs w:val="24"/>
        </w:rPr>
        <w:t xml:space="preserve"> </w:t>
      </w:r>
      <w:r w:rsidRPr="002A4772">
        <w:rPr>
          <w:rFonts w:asciiTheme="majorHAnsi" w:hAnsiTheme="majorHAnsi"/>
          <w:sz w:val="24"/>
          <w:szCs w:val="24"/>
        </w:rPr>
        <w:t>dan</w:t>
      </w:r>
      <w:r w:rsidRPr="002A4772">
        <w:rPr>
          <w:rFonts w:asciiTheme="majorHAnsi" w:hAnsiTheme="majorHAnsi"/>
          <w:spacing w:val="-2"/>
          <w:sz w:val="24"/>
          <w:szCs w:val="24"/>
        </w:rPr>
        <w:t xml:space="preserve"> Pembahasan</w:t>
      </w:r>
    </w:p>
    <w:p w:rsidR="00E60D14" w:rsidRPr="002A4772" w:rsidRDefault="00E60D14">
      <w:pPr>
        <w:pStyle w:val="BodyText"/>
        <w:spacing w:before="117"/>
        <w:rPr>
          <w:rFonts w:asciiTheme="majorHAnsi" w:hAnsiTheme="majorHAnsi"/>
          <w:b/>
          <w:sz w:val="24"/>
          <w:szCs w:val="24"/>
        </w:rPr>
      </w:pPr>
    </w:p>
    <w:p w:rsidR="00E60D14" w:rsidRPr="002A4772" w:rsidRDefault="00FA54B4">
      <w:pPr>
        <w:pStyle w:val="ListParagraph"/>
        <w:numPr>
          <w:ilvl w:val="1"/>
          <w:numId w:val="2"/>
        </w:numPr>
        <w:tabs>
          <w:tab w:val="left" w:pos="835"/>
        </w:tabs>
        <w:ind w:left="835" w:hanging="359"/>
        <w:rPr>
          <w:rFonts w:asciiTheme="majorHAnsi" w:hAnsiTheme="majorHAnsi"/>
          <w:b/>
          <w:sz w:val="24"/>
          <w:szCs w:val="24"/>
        </w:rPr>
      </w:pPr>
      <w:bookmarkStart w:id="6" w:name="A._Univariat"/>
      <w:bookmarkEnd w:id="6"/>
      <w:r w:rsidRPr="002A4772">
        <w:rPr>
          <w:rFonts w:asciiTheme="majorHAnsi" w:hAnsiTheme="majorHAnsi"/>
          <w:b/>
          <w:spacing w:val="-2"/>
          <w:sz w:val="24"/>
          <w:szCs w:val="24"/>
        </w:rPr>
        <w:t>Univariat</w:t>
      </w:r>
    </w:p>
    <w:p w:rsidR="00E60D14" w:rsidRPr="002A4772" w:rsidRDefault="00FA54B4" w:rsidP="001038C1">
      <w:pPr>
        <w:pStyle w:val="BodyText"/>
        <w:spacing w:before="122"/>
        <w:jc w:val="center"/>
        <w:rPr>
          <w:rFonts w:asciiTheme="majorHAnsi" w:hAnsiTheme="majorHAnsi"/>
          <w:spacing w:val="-5"/>
        </w:rPr>
      </w:pPr>
      <w:bookmarkStart w:id="7" w:name="Tabel_5.1"/>
      <w:bookmarkEnd w:id="7"/>
      <w:r w:rsidRPr="002A4772">
        <w:rPr>
          <w:rFonts w:asciiTheme="majorHAnsi" w:hAnsiTheme="majorHAnsi"/>
        </w:rPr>
        <w:t>Tabel</w:t>
      </w:r>
      <w:r w:rsidRPr="002A4772">
        <w:rPr>
          <w:rFonts w:asciiTheme="majorHAnsi" w:hAnsiTheme="majorHAnsi"/>
          <w:spacing w:val="-7"/>
        </w:rPr>
        <w:t xml:space="preserve"> </w:t>
      </w:r>
      <w:r w:rsidR="001038C1" w:rsidRPr="002A4772">
        <w:rPr>
          <w:rFonts w:asciiTheme="majorHAnsi" w:hAnsiTheme="majorHAnsi"/>
          <w:spacing w:val="-5"/>
        </w:rPr>
        <w:t>3.1</w:t>
      </w:r>
    </w:p>
    <w:p w:rsidR="00E60D14" w:rsidRPr="002A4772" w:rsidRDefault="001038C1" w:rsidP="001038C1">
      <w:pPr>
        <w:jc w:val="center"/>
        <w:rPr>
          <w:rFonts w:asciiTheme="majorHAnsi" w:hAnsiTheme="majorHAnsi" w:cs="Times New Roman"/>
        </w:rPr>
      </w:pPr>
      <w:r w:rsidRPr="002A4772">
        <w:rPr>
          <w:rFonts w:asciiTheme="majorHAnsi" w:hAnsiTheme="majorHAnsi" w:cs="Times New Roman"/>
        </w:rPr>
        <w:t>Distribusi responden menurut umur dan pendidikan</w:t>
      </w:r>
      <w:bookmarkStart w:id="8" w:name="Distribusi_Frekuensi_Karakteristik_Respo"/>
      <w:bookmarkEnd w:id="8"/>
    </w:p>
    <w:tbl>
      <w:tblPr>
        <w:tblW w:w="0" w:type="auto"/>
        <w:tblInd w:w="116" w:type="dxa"/>
        <w:tblLayout w:type="fixed"/>
        <w:tblCellMar>
          <w:left w:w="0" w:type="dxa"/>
          <w:right w:w="0" w:type="dxa"/>
        </w:tblCellMar>
        <w:tblLook w:val="01E0" w:firstRow="1" w:lastRow="1" w:firstColumn="1" w:lastColumn="1" w:noHBand="0" w:noVBand="0"/>
      </w:tblPr>
      <w:tblGrid>
        <w:gridCol w:w="3443"/>
        <w:gridCol w:w="2442"/>
        <w:gridCol w:w="3198"/>
      </w:tblGrid>
      <w:tr w:rsidR="00E60D14" w:rsidRPr="002A4772">
        <w:trPr>
          <w:trHeight w:val="536"/>
        </w:trPr>
        <w:tc>
          <w:tcPr>
            <w:tcW w:w="3443" w:type="dxa"/>
            <w:tcBorders>
              <w:top w:val="single" w:sz="12" w:space="0" w:color="000000"/>
              <w:bottom w:val="single" w:sz="12" w:space="0" w:color="000000"/>
            </w:tcBorders>
          </w:tcPr>
          <w:p w:rsidR="00E60D14" w:rsidRPr="002A4772" w:rsidRDefault="00FA54B4" w:rsidP="002A4772">
            <w:pPr>
              <w:pStyle w:val="TableParagraph"/>
              <w:spacing w:before="1"/>
              <w:ind w:left="1097"/>
              <w:jc w:val="left"/>
              <w:rPr>
                <w:rFonts w:asciiTheme="majorHAnsi" w:hAnsiTheme="majorHAnsi"/>
                <w:b/>
                <w:sz w:val="24"/>
                <w:szCs w:val="24"/>
              </w:rPr>
            </w:pPr>
            <w:r w:rsidRPr="002A4772">
              <w:rPr>
                <w:rFonts w:asciiTheme="majorHAnsi" w:hAnsiTheme="majorHAnsi"/>
                <w:b/>
                <w:spacing w:val="-2"/>
                <w:sz w:val="24"/>
                <w:szCs w:val="24"/>
              </w:rPr>
              <w:t>Karakteristik</w:t>
            </w:r>
          </w:p>
        </w:tc>
        <w:tc>
          <w:tcPr>
            <w:tcW w:w="2442" w:type="dxa"/>
            <w:tcBorders>
              <w:top w:val="single" w:sz="12" w:space="0" w:color="000000"/>
              <w:bottom w:val="single" w:sz="12" w:space="0" w:color="000000"/>
            </w:tcBorders>
          </w:tcPr>
          <w:p w:rsidR="00E60D14" w:rsidRPr="002A4772" w:rsidRDefault="00FA54B4" w:rsidP="002A4772">
            <w:pPr>
              <w:pStyle w:val="TableParagraph"/>
              <w:spacing w:before="1"/>
              <w:ind w:left="6" w:right="235"/>
              <w:rPr>
                <w:rFonts w:asciiTheme="majorHAnsi" w:hAnsiTheme="majorHAnsi"/>
                <w:b/>
                <w:sz w:val="24"/>
                <w:szCs w:val="24"/>
              </w:rPr>
            </w:pPr>
            <w:r w:rsidRPr="002A4772">
              <w:rPr>
                <w:rFonts w:asciiTheme="majorHAnsi" w:hAnsiTheme="majorHAnsi"/>
                <w:b/>
                <w:spacing w:val="-10"/>
                <w:sz w:val="24"/>
                <w:szCs w:val="24"/>
              </w:rPr>
              <w:t>F</w:t>
            </w:r>
          </w:p>
        </w:tc>
        <w:tc>
          <w:tcPr>
            <w:tcW w:w="3198" w:type="dxa"/>
            <w:tcBorders>
              <w:top w:val="single" w:sz="12" w:space="0" w:color="000000"/>
              <w:bottom w:val="single" w:sz="12" w:space="0" w:color="000000"/>
            </w:tcBorders>
          </w:tcPr>
          <w:p w:rsidR="00E60D14" w:rsidRPr="002A4772" w:rsidRDefault="00FA54B4" w:rsidP="002A4772">
            <w:pPr>
              <w:pStyle w:val="TableParagraph"/>
              <w:spacing w:before="1"/>
              <w:ind w:left="8" w:right="347"/>
              <w:rPr>
                <w:rFonts w:asciiTheme="majorHAnsi" w:hAnsiTheme="majorHAnsi"/>
                <w:b/>
                <w:sz w:val="24"/>
                <w:szCs w:val="24"/>
              </w:rPr>
            </w:pPr>
            <w:r w:rsidRPr="002A4772">
              <w:rPr>
                <w:rFonts w:asciiTheme="majorHAnsi" w:hAnsiTheme="majorHAnsi"/>
                <w:b/>
                <w:spacing w:val="-10"/>
                <w:sz w:val="24"/>
                <w:szCs w:val="24"/>
              </w:rPr>
              <w:t>%</w:t>
            </w:r>
          </w:p>
        </w:tc>
      </w:tr>
      <w:tr w:rsidR="00E60D14" w:rsidRPr="002A4772">
        <w:trPr>
          <w:trHeight w:val="1602"/>
        </w:trPr>
        <w:tc>
          <w:tcPr>
            <w:tcW w:w="3443" w:type="dxa"/>
            <w:tcBorders>
              <w:top w:val="single" w:sz="12" w:space="0" w:color="000000"/>
              <w:bottom w:val="single" w:sz="12" w:space="0" w:color="000000"/>
            </w:tcBorders>
          </w:tcPr>
          <w:p w:rsidR="00D5796C" w:rsidRPr="002A4772" w:rsidRDefault="00FA54B4" w:rsidP="002A4772">
            <w:pPr>
              <w:pStyle w:val="TableParagraph"/>
              <w:spacing w:before="1"/>
              <w:ind w:left="117"/>
              <w:jc w:val="left"/>
              <w:rPr>
                <w:rFonts w:asciiTheme="majorHAnsi" w:hAnsiTheme="majorHAnsi"/>
                <w:b/>
                <w:spacing w:val="-4"/>
              </w:rPr>
            </w:pPr>
            <w:r w:rsidRPr="002A4772">
              <w:rPr>
                <w:rFonts w:asciiTheme="majorHAnsi" w:hAnsiTheme="majorHAnsi"/>
                <w:b/>
                <w:spacing w:val="-4"/>
              </w:rPr>
              <w:t>Umur</w:t>
            </w:r>
          </w:p>
          <w:p w:rsidR="00D5796C" w:rsidRPr="002A4772" w:rsidRDefault="00D5796C" w:rsidP="002A4772">
            <w:pPr>
              <w:pStyle w:val="TableParagraph"/>
              <w:spacing w:before="1"/>
              <w:ind w:left="117"/>
              <w:jc w:val="left"/>
              <w:rPr>
                <w:rFonts w:asciiTheme="majorHAnsi" w:hAnsiTheme="majorHAnsi"/>
                <w:spacing w:val="-4"/>
              </w:rPr>
            </w:pPr>
            <w:r w:rsidRPr="002A4772">
              <w:rPr>
                <w:rFonts w:asciiTheme="majorHAnsi" w:hAnsiTheme="majorHAnsi"/>
                <w:spacing w:val="-4"/>
              </w:rPr>
              <w:t xml:space="preserve">    25-30</w:t>
            </w:r>
          </w:p>
          <w:p w:rsidR="00D5796C" w:rsidRPr="002A4772" w:rsidRDefault="00D5796C" w:rsidP="002A4772">
            <w:pPr>
              <w:pStyle w:val="TableParagraph"/>
              <w:spacing w:before="1"/>
              <w:ind w:left="117"/>
              <w:jc w:val="left"/>
              <w:rPr>
                <w:rFonts w:asciiTheme="majorHAnsi" w:hAnsiTheme="majorHAnsi"/>
                <w:spacing w:val="-4"/>
              </w:rPr>
            </w:pPr>
            <w:r w:rsidRPr="002A4772">
              <w:rPr>
                <w:rFonts w:asciiTheme="majorHAnsi" w:hAnsiTheme="majorHAnsi"/>
                <w:spacing w:val="-4"/>
              </w:rPr>
              <w:t xml:space="preserve">    31-35</w:t>
            </w:r>
          </w:p>
          <w:p w:rsidR="00D5796C" w:rsidRPr="002A4772" w:rsidRDefault="00D5796C" w:rsidP="002A4772">
            <w:pPr>
              <w:pStyle w:val="TableParagraph"/>
              <w:spacing w:before="1"/>
              <w:ind w:left="117"/>
              <w:jc w:val="left"/>
              <w:rPr>
                <w:rFonts w:asciiTheme="majorHAnsi" w:hAnsiTheme="majorHAnsi"/>
                <w:spacing w:val="-4"/>
              </w:rPr>
            </w:pPr>
            <w:r w:rsidRPr="002A4772">
              <w:rPr>
                <w:rFonts w:asciiTheme="majorHAnsi" w:hAnsiTheme="majorHAnsi"/>
                <w:spacing w:val="-4"/>
              </w:rPr>
              <w:t xml:space="preserve">    36-40</w:t>
            </w:r>
          </w:p>
          <w:p w:rsidR="00D5796C" w:rsidRPr="002A4772" w:rsidRDefault="00D5796C" w:rsidP="002A4772">
            <w:pPr>
              <w:pStyle w:val="TableParagraph"/>
              <w:spacing w:before="1"/>
              <w:ind w:left="117"/>
              <w:jc w:val="left"/>
              <w:rPr>
                <w:rFonts w:asciiTheme="majorHAnsi" w:hAnsiTheme="majorHAnsi"/>
                <w:spacing w:val="-4"/>
              </w:rPr>
            </w:pPr>
            <w:r w:rsidRPr="002A4772">
              <w:rPr>
                <w:rFonts w:asciiTheme="majorHAnsi" w:hAnsiTheme="majorHAnsi"/>
                <w:spacing w:val="-4"/>
              </w:rPr>
              <w:t xml:space="preserve">    41-45</w:t>
            </w:r>
          </w:p>
          <w:p w:rsidR="00E60D14" w:rsidRPr="002A4772" w:rsidRDefault="00D5796C" w:rsidP="002A4772">
            <w:pPr>
              <w:pStyle w:val="TableParagraph"/>
              <w:spacing w:before="1"/>
              <w:ind w:left="117"/>
              <w:jc w:val="left"/>
              <w:rPr>
                <w:rFonts w:asciiTheme="majorHAnsi" w:hAnsiTheme="majorHAnsi"/>
              </w:rPr>
            </w:pPr>
            <w:r w:rsidRPr="002A4772">
              <w:rPr>
                <w:rFonts w:asciiTheme="majorHAnsi" w:hAnsiTheme="majorHAnsi"/>
                <w:spacing w:val="-4"/>
              </w:rPr>
              <w:t xml:space="preserve">    46-50</w:t>
            </w:r>
          </w:p>
        </w:tc>
        <w:tc>
          <w:tcPr>
            <w:tcW w:w="2442" w:type="dxa"/>
            <w:tcBorders>
              <w:top w:val="single" w:sz="12" w:space="0" w:color="000000"/>
              <w:bottom w:val="single" w:sz="12" w:space="0" w:color="000000"/>
            </w:tcBorders>
          </w:tcPr>
          <w:p w:rsidR="00E60D14"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15</w:t>
            </w:r>
          </w:p>
          <w:p w:rsidR="00D5796C"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15</w:t>
            </w:r>
          </w:p>
          <w:p w:rsidR="00D5796C"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34</w:t>
            </w:r>
          </w:p>
          <w:p w:rsidR="00D5796C"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18</w:t>
            </w:r>
          </w:p>
          <w:p w:rsidR="00E60D14"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14</w:t>
            </w:r>
          </w:p>
        </w:tc>
        <w:tc>
          <w:tcPr>
            <w:tcW w:w="3198" w:type="dxa"/>
            <w:tcBorders>
              <w:top w:val="single" w:sz="12" w:space="0" w:color="000000"/>
              <w:bottom w:val="single" w:sz="12" w:space="0" w:color="000000"/>
            </w:tcBorders>
          </w:tcPr>
          <w:p w:rsidR="00E60D14"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17,3</w:t>
            </w:r>
          </w:p>
          <w:p w:rsidR="00D5796C"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17,1</w:t>
            </w:r>
          </w:p>
          <w:p w:rsidR="00D5796C"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42,4</w:t>
            </w:r>
          </w:p>
          <w:p w:rsidR="00D5796C"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10,3</w:t>
            </w:r>
          </w:p>
          <w:p w:rsidR="00E60D14" w:rsidRPr="002A4772" w:rsidRDefault="00D5796C" w:rsidP="002A4772">
            <w:pPr>
              <w:pStyle w:val="TableParagraph"/>
              <w:spacing w:before="41"/>
              <w:jc w:val="left"/>
              <w:rPr>
                <w:rFonts w:asciiTheme="majorHAnsi" w:hAnsiTheme="majorHAnsi"/>
              </w:rPr>
            </w:pPr>
            <w:r w:rsidRPr="002A4772">
              <w:rPr>
                <w:rFonts w:asciiTheme="majorHAnsi" w:hAnsiTheme="majorHAnsi"/>
              </w:rPr>
              <w:t xml:space="preserve">                         16</w:t>
            </w:r>
          </w:p>
        </w:tc>
      </w:tr>
      <w:tr w:rsidR="00E60D14" w:rsidRPr="002A4772" w:rsidTr="001038C1">
        <w:trPr>
          <w:trHeight w:val="1821"/>
        </w:trPr>
        <w:tc>
          <w:tcPr>
            <w:tcW w:w="3443" w:type="dxa"/>
            <w:tcBorders>
              <w:top w:val="single" w:sz="12" w:space="0" w:color="000000"/>
              <w:bottom w:val="single" w:sz="12" w:space="0" w:color="000000"/>
            </w:tcBorders>
          </w:tcPr>
          <w:p w:rsidR="00E60D14" w:rsidRPr="002A4772" w:rsidRDefault="00FA54B4" w:rsidP="002A4772">
            <w:pPr>
              <w:pStyle w:val="TableParagraph"/>
              <w:spacing w:before="1"/>
              <w:ind w:left="117"/>
              <w:jc w:val="left"/>
              <w:rPr>
                <w:rFonts w:asciiTheme="majorHAnsi" w:hAnsiTheme="majorHAnsi"/>
                <w:b/>
                <w:spacing w:val="-2"/>
              </w:rPr>
            </w:pPr>
            <w:r w:rsidRPr="002A4772">
              <w:rPr>
                <w:rFonts w:asciiTheme="majorHAnsi" w:hAnsiTheme="majorHAnsi"/>
                <w:b/>
              </w:rPr>
              <w:t>Pendidikan</w:t>
            </w:r>
            <w:r w:rsidRPr="002A4772">
              <w:rPr>
                <w:rFonts w:asciiTheme="majorHAnsi" w:hAnsiTheme="majorHAnsi"/>
                <w:b/>
                <w:spacing w:val="-10"/>
              </w:rPr>
              <w:t xml:space="preserve"> </w:t>
            </w:r>
            <w:r w:rsidRPr="002A4772">
              <w:rPr>
                <w:rFonts w:asciiTheme="majorHAnsi" w:hAnsiTheme="majorHAnsi"/>
                <w:b/>
                <w:spacing w:val="-2"/>
              </w:rPr>
              <w:t>Terakhir</w:t>
            </w:r>
          </w:p>
          <w:p w:rsidR="00D5796C" w:rsidRPr="002A4772" w:rsidRDefault="00D5796C" w:rsidP="002A4772">
            <w:pPr>
              <w:pStyle w:val="TableParagraph"/>
              <w:spacing w:before="1"/>
              <w:ind w:left="117"/>
              <w:jc w:val="left"/>
              <w:rPr>
                <w:rFonts w:asciiTheme="majorHAnsi" w:hAnsiTheme="majorHAnsi"/>
                <w:spacing w:val="-2"/>
              </w:rPr>
            </w:pPr>
            <w:r w:rsidRPr="002A4772">
              <w:rPr>
                <w:rFonts w:asciiTheme="majorHAnsi" w:hAnsiTheme="majorHAnsi"/>
                <w:spacing w:val="-2"/>
              </w:rPr>
              <w:t xml:space="preserve">    Tidak Pernah Sekolah</w:t>
            </w:r>
          </w:p>
          <w:p w:rsidR="00D5796C" w:rsidRPr="002A4772" w:rsidRDefault="00D5796C" w:rsidP="002A4772">
            <w:pPr>
              <w:pStyle w:val="TableParagraph"/>
              <w:spacing w:before="1"/>
              <w:ind w:left="117"/>
              <w:jc w:val="left"/>
              <w:rPr>
                <w:rFonts w:asciiTheme="majorHAnsi" w:hAnsiTheme="majorHAnsi"/>
                <w:spacing w:val="-2"/>
              </w:rPr>
            </w:pPr>
            <w:r w:rsidRPr="002A4772">
              <w:rPr>
                <w:rFonts w:asciiTheme="majorHAnsi" w:hAnsiTheme="majorHAnsi"/>
                <w:spacing w:val="-2"/>
              </w:rPr>
              <w:t xml:space="preserve">    Tidak Tamat SD</w:t>
            </w:r>
          </w:p>
          <w:p w:rsidR="00D5796C" w:rsidRPr="002A4772" w:rsidRDefault="00D5796C" w:rsidP="002A4772">
            <w:pPr>
              <w:pStyle w:val="TableParagraph"/>
              <w:spacing w:before="1"/>
              <w:ind w:left="117"/>
              <w:jc w:val="left"/>
              <w:rPr>
                <w:rFonts w:asciiTheme="majorHAnsi" w:hAnsiTheme="majorHAnsi"/>
                <w:spacing w:val="-2"/>
              </w:rPr>
            </w:pPr>
            <w:r w:rsidRPr="002A4772">
              <w:rPr>
                <w:rFonts w:asciiTheme="majorHAnsi" w:hAnsiTheme="majorHAnsi"/>
                <w:spacing w:val="-2"/>
              </w:rPr>
              <w:t xml:space="preserve">    Tamat SD</w:t>
            </w:r>
          </w:p>
          <w:p w:rsidR="00D5796C" w:rsidRPr="002A4772" w:rsidRDefault="00D5796C" w:rsidP="002A4772">
            <w:pPr>
              <w:pStyle w:val="TableParagraph"/>
              <w:spacing w:before="1"/>
              <w:ind w:left="117"/>
              <w:jc w:val="left"/>
              <w:rPr>
                <w:rFonts w:asciiTheme="majorHAnsi" w:hAnsiTheme="majorHAnsi"/>
                <w:spacing w:val="-2"/>
              </w:rPr>
            </w:pPr>
            <w:r w:rsidRPr="002A4772">
              <w:rPr>
                <w:rFonts w:asciiTheme="majorHAnsi" w:hAnsiTheme="majorHAnsi"/>
                <w:spacing w:val="-2"/>
              </w:rPr>
              <w:t xml:space="preserve">    Tamat SMP</w:t>
            </w:r>
          </w:p>
          <w:p w:rsidR="00D5796C" w:rsidRPr="002A4772" w:rsidRDefault="00D5796C" w:rsidP="002A4772">
            <w:pPr>
              <w:pStyle w:val="TableParagraph"/>
              <w:spacing w:before="1"/>
              <w:ind w:left="117"/>
              <w:jc w:val="left"/>
              <w:rPr>
                <w:rFonts w:asciiTheme="majorHAnsi" w:hAnsiTheme="majorHAnsi"/>
                <w:spacing w:val="-2"/>
              </w:rPr>
            </w:pPr>
            <w:r w:rsidRPr="002A4772">
              <w:rPr>
                <w:rFonts w:asciiTheme="majorHAnsi" w:hAnsiTheme="majorHAnsi"/>
                <w:spacing w:val="-2"/>
              </w:rPr>
              <w:t xml:space="preserve">    Tamat SMA</w:t>
            </w:r>
          </w:p>
          <w:p w:rsidR="001038C1" w:rsidRPr="002A4772" w:rsidRDefault="00D5796C" w:rsidP="002A4772">
            <w:pPr>
              <w:pStyle w:val="TableParagraph"/>
              <w:spacing w:before="1"/>
              <w:ind w:left="117"/>
              <w:jc w:val="left"/>
              <w:rPr>
                <w:rFonts w:asciiTheme="majorHAnsi" w:hAnsiTheme="majorHAnsi"/>
              </w:rPr>
            </w:pPr>
            <w:r w:rsidRPr="002A4772">
              <w:rPr>
                <w:rFonts w:asciiTheme="majorHAnsi" w:hAnsiTheme="majorHAnsi"/>
                <w:spacing w:val="-2"/>
              </w:rPr>
              <w:t xml:space="preserve">    Tamat PT</w:t>
            </w:r>
          </w:p>
          <w:p w:rsidR="00E60D14" w:rsidRPr="002A4772" w:rsidRDefault="00E60D14" w:rsidP="002A4772">
            <w:pPr>
              <w:rPr>
                <w:rFonts w:asciiTheme="majorHAnsi" w:hAnsiTheme="majorHAnsi"/>
              </w:rPr>
            </w:pPr>
          </w:p>
        </w:tc>
        <w:tc>
          <w:tcPr>
            <w:tcW w:w="2442" w:type="dxa"/>
            <w:tcBorders>
              <w:top w:val="single" w:sz="12" w:space="0" w:color="000000"/>
              <w:bottom w:val="single" w:sz="12" w:space="0" w:color="000000"/>
            </w:tcBorders>
          </w:tcPr>
          <w:p w:rsidR="00E60D14"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3</w:t>
            </w:r>
          </w:p>
          <w:p w:rsidR="00D5796C"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3</w:t>
            </w:r>
          </w:p>
          <w:p w:rsidR="00D5796C"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11</w:t>
            </w:r>
          </w:p>
          <w:p w:rsidR="00D5796C"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12</w:t>
            </w:r>
          </w:p>
          <w:p w:rsidR="00D5796C"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44</w:t>
            </w:r>
          </w:p>
          <w:p w:rsidR="00E60D14"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14</w:t>
            </w:r>
          </w:p>
        </w:tc>
        <w:tc>
          <w:tcPr>
            <w:tcW w:w="3198" w:type="dxa"/>
            <w:tcBorders>
              <w:top w:val="single" w:sz="12" w:space="0" w:color="000000"/>
              <w:bottom w:val="single" w:sz="12" w:space="0" w:color="000000"/>
            </w:tcBorders>
          </w:tcPr>
          <w:p w:rsidR="00E60D14"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3,4</w:t>
            </w:r>
          </w:p>
          <w:p w:rsidR="00D5796C"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3,4</w:t>
            </w:r>
          </w:p>
          <w:p w:rsidR="00D5796C"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12,6</w:t>
            </w:r>
          </w:p>
          <w:p w:rsidR="00D5796C"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13,8</w:t>
            </w:r>
          </w:p>
          <w:p w:rsidR="00D5796C"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50,6</w:t>
            </w:r>
          </w:p>
          <w:p w:rsidR="00E60D14" w:rsidRPr="002A4772" w:rsidRDefault="001038C1" w:rsidP="002A4772">
            <w:pPr>
              <w:pStyle w:val="TableParagraph"/>
              <w:spacing w:before="41"/>
              <w:jc w:val="left"/>
              <w:rPr>
                <w:rFonts w:asciiTheme="majorHAnsi" w:hAnsiTheme="majorHAnsi"/>
              </w:rPr>
            </w:pPr>
            <w:r w:rsidRPr="002A4772">
              <w:rPr>
                <w:rFonts w:asciiTheme="majorHAnsi" w:hAnsiTheme="majorHAnsi"/>
              </w:rPr>
              <w:t xml:space="preserve">                         </w:t>
            </w:r>
            <w:r w:rsidR="00D5796C" w:rsidRPr="002A4772">
              <w:rPr>
                <w:rFonts w:asciiTheme="majorHAnsi" w:hAnsiTheme="majorHAnsi"/>
              </w:rPr>
              <w:t>16,1</w:t>
            </w:r>
          </w:p>
        </w:tc>
      </w:tr>
    </w:tbl>
    <w:p w:rsidR="001038C1" w:rsidRPr="002A4772" w:rsidRDefault="001038C1" w:rsidP="002A4772">
      <w:pPr>
        <w:jc w:val="both"/>
        <w:rPr>
          <w:rFonts w:asciiTheme="majorHAnsi" w:hAnsiTheme="majorHAnsi" w:cs="Times New Roman"/>
        </w:rPr>
      </w:pPr>
      <w:r w:rsidRPr="002A4772">
        <w:rPr>
          <w:rFonts w:asciiTheme="majorHAnsi" w:hAnsiTheme="majorHAnsi"/>
          <w:sz w:val="24"/>
          <w:szCs w:val="24"/>
        </w:rPr>
        <w:tab/>
      </w:r>
      <w:r w:rsidRPr="002A4772">
        <w:rPr>
          <w:rFonts w:asciiTheme="majorHAnsi" w:hAnsiTheme="majorHAnsi" w:cs="Times New Roman"/>
        </w:rPr>
        <w:t>Berdasarkan tabel 3.1 dari 87 responden pendidikan terakhir yang paling banyak yaitu tamatan SMA yaitu 44 responden dengan persentase (16,1%), dan yang paling sedikit tidak pernah sekolah yaitu 3 responden dengan persentase (3,4), dan tidak tamat SD yaitu 3 responden dengan persentase (3,4%), dan umur paling banyak yaitu 36-40 tahun 42,4%.</w:t>
      </w:r>
    </w:p>
    <w:p w:rsidR="005939C8" w:rsidRPr="002A4772" w:rsidRDefault="005939C8" w:rsidP="002A4772">
      <w:pPr>
        <w:jc w:val="both"/>
        <w:rPr>
          <w:rFonts w:asciiTheme="majorHAnsi" w:hAnsiTheme="majorHAnsi" w:cs="Times New Roman"/>
        </w:rPr>
      </w:pPr>
    </w:p>
    <w:p w:rsidR="001038C1" w:rsidRPr="002A4772" w:rsidRDefault="001038C1" w:rsidP="001038C1">
      <w:pPr>
        <w:numPr>
          <w:ilvl w:val="0"/>
          <w:numId w:val="3"/>
        </w:numPr>
        <w:tabs>
          <w:tab w:val="left" w:pos="1390"/>
        </w:tabs>
        <w:rPr>
          <w:rFonts w:asciiTheme="majorHAnsi" w:hAnsiTheme="majorHAnsi" w:cs="Times New Roman"/>
          <w:b/>
          <w:sz w:val="24"/>
          <w:szCs w:val="24"/>
        </w:rPr>
      </w:pPr>
      <w:r w:rsidRPr="002A4772">
        <w:rPr>
          <w:rFonts w:asciiTheme="majorHAnsi" w:hAnsiTheme="majorHAnsi" w:cs="Times New Roman"/>
          <w:b/>
          <w:sz w:val="24"/>
          <w:szCs w:val="24"/>
        </w:rPr>
        <w:t>Deskripsi Hasil Pretest Pemanfaatan Garam Beryodium Di Wilayah Kerja Puskesmas Nilam Sari.</w:t>
      </w:r>
    </w:p>
    <w:p w:rsidR="001038C1" w:rsidRPr="002A4772" w:rsidRDefault="001038C1" w:rsidP="002A4772">
      <w:pPr>
        <w:jc w:val="center"/>
        <w:rPr>
          <w:rFonts w:asciiTheme="majorHAnsi" w:hAnsiTheme="majorHAnsi" w:cs="Times New Roman"/>
          <w:i/>
        </w:rPr>
      </w:pPr>
      <w:r w:rsidRPr="002A4772">
        <w:rPr>
          <w:rFonts w:asciiTheme="majorHAnsi" w:hAnsiTheme="majorHAnsi" w:cs="Times New Roman"/>
        </w:rPr>
        <w:t xml:space="preserve">Tabel 3.2 distribusi dan persentase skor hasil pengetahuan ibu sebelum diberikan perlakuan </w:t>
      </w:r>
      <w:r w:rsidRPr="002A4772">
        <w:rPr>
          <w:rFonts w:asciiTheme="majorHAnsi" w:hAnsiTheme="majorHAnsi" w:cs="Times New Roman"/>
          <w:i/>
        </w:rPr>
        <w:t>(pretest)</w:t>
      </w:r>
    </w:p>
    <w:tbl>
      <w:tblPr>
        <w:tblStyle w:val="TableGrid"/>
        <w:tblW w:w="0" w:type="auto"/>
        <w:tblInd w:w="1387" w:type="dxa"/>
        <w:tblLook w:val="04A0" w:firstRow="1" w:lastRow="0" w:firstColumn="1" w:lastColumn="0" w:noHBand="0" w:noVBand="1"/>
      </w:tblPr>
      <w:tblGrid>
        <w:gridCol w:w="671"/>
        <w:gridCol w:w="1630"/>
        <w:gridCol w:w="1631"/>
        <w:gridCol w:w="1243"/>
        <w:gridCol w:w="1368"/>
      </w:tblGrid>
      <w:tr w:rsidR="001038C1" w:rsidRPr="002A4772" w:rsidTr="001038C1">
        <w:tc>
          <w:tcPr>
            <w:tcW w:w="671"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No</w:t>
            </w:r>
          </w:p>
        </w:tc>
        <w:tc>
          <w:tcPr>
            <w:tcW w:w="1630"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Interval</w:t>
            </w:r>
          </w:p>
        </w:tc>
        <w:tc>
          <w:tcPr>
            <w:tcW w:w="1631"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Kategori</w:t>
            </w:r>
          </w:p>
        </w:tc>
        <w:tc>
          <w:tcPr>
            <w:tcW w:w="2611" w:type="dxa"/>
            <w:gridSpan w:val="2"/>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 xml:space="preserve">Nilai </w:t>
            </w:r>
            <w:r w:rsidRPr="002A4772">
              <w:rPr>
                <w:rFonts w:asciiTheme="majorHAnsi" w:hAnsiTheme="majorHAnsi" w:cs="Times New Roman"/>
                <w:b/>
                <w:i/>
              </w:rPr>
              <w:t>pretest</w:t>
            </w:r>
          </w:p>
        </w:tc>
      </w:tr>
      <w:tr w:rsidR="001038C1" w:rsidRPr="002A4772" w:rsidTr="001038C1">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1243"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Frekuensi</w:t>
            </w:r>
          </w:p>
        </w:tc>
        <w:tc>
          <w:tcPr>
            <w:tcW w:w="1368"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Persentase</w:t>
            </w:r>
          </w:p>
        </w:tc>
      </w:tr>
      <w:tr w:rsidR="001038C1" w:rsidRPr="002A4772" w:rsidTr="001038C1">
        <w:tc>
          <w:tcPr>
            <w:tcW w:w="671"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1</w:t>
            </w:r>
          </w:p>
        </w:tc>
        <w:tc>
          <w:tcPr>
            <w:tcW w:w="1630"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0-55</w:t>
            </w:r>
          </w:p>
        </w:tc>
        <w:tc>
          <w:tcPr>
            <w:tcW w:w="1631"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Kurang</w:t>
            </w:r>
          </w:p>
        </w:tc>
        <w:tc>
          <w:tcPr>
            <w:tcW w:w="1243" w:type="dxa"/>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24</w:t>
            </w:r>
          </w:p>
        </w:tc>
        <w:tc>
          <w:tcPr>
            <w:tcW w:w="1368" w:type="dxa"/>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27,6</w:t>
            </w:r>
          </w:p>
        </w:tc>
      </w:tr>
      <w:tr w:rsidR="001038C1" w:rsidRPr="002A4772" w:rsidTr="001038C1">
        <w:tc>
          <w:tcPr>
            <w:tcW w:w="671" w:type="dxa"/>
            <w:tcBorders>
              <w:top w:val="nil"/>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2</w:t>
            </w:r>
          </w:p>
        </w:tc>
        <w:tc>
          <w:tcPr>
            <w:tcW w:w="1630" w:type="dxa"/>
            <w:tcBorders>
              <w:top w:val="nil"/>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56-75</w:t>
            </w:r>
          </w:p>
        </w:tc>
        <w:tc>
          <w:tcPr>
            <w:tcW w:w="1631" w:type="dxa"/>
            <w:tcBorders>
              <w:top w:val="nil"/>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Cukup</w:t>
            </w:r>
          </w:p>
        </w:tc>
        <w:tc>
          <w:tcPr>
            <w:tcW w:w="1243" w:type="dxa"/>
            <w:tcBorders>
              <w:top w:val="nil"/>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44</w:t>
            </w:r>
          </w:p>
        </w:tc>
        <w:tc>
          <w:tcPr>
            <w:tcW w:w="1368" w:type="dxa"/>
            <w:tcBorders>
              <w:top w:val="nil"/>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50,6</w:t>
            </w:r>
          </w:p>
        </w:tc>
      </w:tr>
      <w:tr w:rsidR="001038C1" w:rsidRPr="002A4772" w:rsidTr="001038C1">
        <w:tc>
          <w:tcPr>
            <w:tcW w:w="671"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3</w:t>
            </w:r>
          </w:p>
        </w:tc>
        <w:tc>
          <w:tcPr>
            <w:tcW w:w="1630"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76-100</w:t>
            </w:r>
          </w:p>
        </w:tc>
        <w:tc>
          <w:tcPr>
            <w:tcW w:w="1631"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Baik</w:t>
            </w:r>
          </w:p>
        </w:tc>
        <w:tc>
          <w:tcPr>
            <w:tcW w:w="1243"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19</w:t>
            </w:r>
          </w:p>
        </w:tc>
        <w:tc>
          <w:tcPr>
            <w:tcW w:w="1368"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21,8</w:t>
            </w:r>
          </w:p>
        </w:tc>
      </w:tr>
      <w:tr w:rsidR="001038C1" w:rsidRPr="002A4772" w:rsidTr="001038C1">
        <w:tc>
          <w:tcPr>
            <w:tcW w:w="3932" w:type="dxa"/>
            <w:gridSpan w:val="3"/>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TOTAL</w:t>
            </w:r>
          </w:p>
        </w:tc>
        <w:tc>
          <w:tcPr>
            <w:tcW w:w="1243" w:type="dxa"/>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87</w:t>
            </w:r>
          </w:p>
        </w:tc>
        <w:tc>
          <w:tcPr>
            <w:tcW w:w="1368" w:type="dxa"/>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100.0</w:t>
            </w:r>
          </w:p>
        </w:tc>
      </w:tr>
    </w:tbl>
    <w:p w:rsidR="001038C1" w:rsidRPr="002A4772" w:rsidRDefault="001038C1" w:rsidP="002A4772">
      <w:pPr>
        <w:jc w:val="center"/>
        <w:rPr>
          <w:rFonts w:asciiTheme="majorHAnsi" w:hAnsiTheme="majorHAnsi" w:cs="Times New Roman"/>
          <w:i/>
        </w:rPr>
      </w:pPr>
      <w:r w:rsidRPr="002A4772">
        <w:rPr>
          <w:rFonts w:asciiTheme="majorHAnsi" w:hAnsiTheme="majorHAnsi" w:cs="Times New Roman"/>
        </w:rPr>
        <w:t>Tabel 3.3 distribusi skor hasil sikap ibu sebelum diberikan perlakuan (</w:t>
      </w:r>
      <w:r w:rsidRPr="002A4772">
        <w:rPr>
          <w:rFonts w:asciiTheme="majorHAnsi" w:hAnsiTheme="majorHAnsi" w:cs="Times New Roman"/>
          <w:i/>
        </w:rPr>
        <w:t>pretest)</w:t>
      </w:r>
    </w:p>
    <w:tbl>
      <w:tblPr>
        <w:tblStyle w:val="TableGrid"/>
        <w:tblW w:w="0" w:type="auto"/>
        <w:tblInd w:w="1387" w:type="dxa"/>
        <w:tblLook w:val="04A0" w:firstRow="1" w:lastRow="0" w:firstColumn="1" w:lastColumn="0" w:noHBand="0" w:noVBand="1"/>
      </w:tblPr>
      <w:tblGrid>
        <w:gridCol w:w="671"/>
        <w:gridCol w:w="1630"/>
        <w:gridCol w:w="1631"/>
        <w:gridCol w:w="1243"/>
        <w:gridCol w:w="1368"/>
      </w:tblGrid>
      <w:tr w:rsidR="001038C1" w:rsidRPr="002A4772" w:rsidTr="001038C1">
        <w:tc>
          <w:tcPr>
            <w:tcW w:w="671"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No</w:t>
            </w:r>
          </w:p>
        </w:tc>
        <w:tc>
          <w:tcPr>
            <w:tcW w:w="1630"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Interval</w:t>
            </w:r>
          </w:p>
        </w:tc>
        <w:tc>
          <w:tcPr>
            <w:tcW w:w="1631"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Kategori</w:t>
            </w:r>
          </w:p>
        </w:tc>
        <w:tc>
          <w:tcPr>
            <w:tcW w:w="2611" w:type="dxa"/>
            <w:gridSpan w:val="2"/>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 xml:space="preserve">Nilai </w:t>
            </w:r>
            <w:r w:rsidRPr="002A4772">
              <w:rPr>
                <w:rFonts w:asciiTheme="majorHAnsi" w:hAnsiTheme="majorHAnsi" w:cs="Times New Roman"/>
                <w:b/>
                <w:i/>
              </w:rPr>
              <w:t>pretest</w:t>
            </w:r>
          </w:p>
        </w:tc>
      </w:tr>
      <w:tr w:rsidR="001038C1" w:rsidRPr="002A4772" w:rsidTr="001038C1">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1243"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b/>
              </w:rPr>
            </w:pPr>
            <w:r w:rsidRPr="002A4772">
              <w:rPr>
                <w:rFonts w:asciiTheme="majorHAnsi" w:hAnsiTheme="majorHAnsi" w:cs="Times New Roman"/>
                <w:b/>
              </w:rPr>
              <w:t>Frekuensi</w:t>
            </w:r>
          </w:p>
        </w:tc>
        <w:tc>
          <w:tcPr>
            <w:tcW w:w="1368"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b/>
              </w:rPr>
            </w:pPr>
            <w:r w:rsidRPr="002A4772">
              <w:rPr>
                <w:rFonts w:asciiTheme="majorHAnsi" w:hAnsiTheme="majorHAnsi" w:cs="Times New Roman"/>
                <w:b/>
              </w:rPr>
              <w:t>Persentase</w:t>
            </w:r>
          </w:p>
        </w:tc>
      </w:tr>
      <w:tr w:rsidR="001038C1" w:rsidRPr="002A4772" w:rsidTr="001038C1">
        <w:tc>
          <w:tcPr>
            <w:tcW w:w="671"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1</w:t>
            </w:r>
          </w:p>
        </w:tc>
        <w:tc>
          <w:tcPr>
            <w:tcW w:w="1630"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&lt;60%</w:t>
            </w:r>
          </w:p>
        </w:tc>
        <w:tc>
          <w:tcPr>
            <w:tcW w:w="1631"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Negatif</w:t>
            </w:r>
          </w:p>
        </w:tc>
        <w:tc>
          <w:tcPr>
            <w:tcW w:w="1243" w:type="dxa"/>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29</w:t>
            </w:r>
          </w:p>
        </w:tc>
        <w:tc>
          <w:tcPr>
            <w:tcW w:w="1368" w:type="dxa"/>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34,3</w:t>
            </w:r>
          </w:p>
        </w:tc>
      </w:tr>
      <w:tr w:rsidR="001038C1" w:rsidRPr="002A4772" w:rsidTr="001038C1">
        <w:tc>
          <w:tcPr>
            <w:tcW w:w="671"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2</w:t>
            </w:r>
          </w:p>
        </w:tc>
        <w:tc>
          <w:tcPr>
            <w:tcW w:w="1630"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&gt;60%</w:t>
            </w:r>
          </w:p>
        </w:tc>
        <w:tc>
          <w:tcPr>
            <w:tcW w:w="1631"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 xml:space="preserve">Positif </w:t>
            </w:r>
          </w:p>
        </w:tc>
        <w:tc>
          <w:tcPr>
            <w:tcW w:w="1243"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58</w:t>
            </w:r>
          </w:p>
        </w:tc>
        <w:tc>
          <w:tcPr>
            <w:tcW w:w="1368"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66.7</w:t>
            </w:r>
          </w:p>
        </w:tc>
      </w:tr>
      <w:tr w:rsidR="001038C1" w:rsidRPr="002A4772" w:rsidTr="001038C1">
        <w:tc>
          <w:tcPr>
            <w:tcW w:w="3932" w:type="dxa"/>
            <w:gridSpan w:val="3"/>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TOTAL</w:t>
            </w:r>
          </w:p>
        </w:tc>
        <w:tc>
          <w:tcPr>
            <w:tcW w:w="1243" w:type="dxa"/>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87</w:t>
            </w:r>
          </w:p>
        </w:tc>
        <w:tc>
          <w:tcPr>
            <w:tcW w:w="1368" w:type="dxa"/>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100,0</w:t>
            </w:r>
          </w:p>
        </w:tc>
      </w:tr>
    </w:tbl>
    <w:p w:rsidR="001038C1" w:rsidRPr="002A4772" w:rsidRDefault="001038C1" w:rsidP="002A4772">
      <w:pPr>
        <w:tabs>
          <w:tab w:val="left" w:pos="1390"/>
        </w:tabs>
        <w:rPr>
          <w:rFonts w:asciiTheme="majorHAnsi" w:hAnsiTheme="majorHAnsi"/>
        </w:rPr>
      </w:pPr>
    </w:p>
    <w:p w:rsidR="001038C1" w:rsidRPr="002A4772" w:rsidRDefault="001038C1" w:rsidP="001038C1">
      <w:pPr>
        <w:tabs>
          <w:tab w:val="left" w:pos="1390"/>
        </w:tabs>
        <w:rPr>
          <w:rFonts w:asciiTheme="majorHAnsi" w:hAnsiTheme="majorHAnsi"/>
          <w:sz w:val="24"/>
          <w:szCs w:val="24"/>
        </w:rPr>
      </w:pPr>
    </w:p>
    <w:p w:rsidR="001038C1" w:rsidRPr="002A4772" w:rsidRDefault="001038C1" w:rsidP="001038C1">
      <w:pPr>
        <w:numPr>
          <w:ilvl w:val="0"/>
          <w:numId w:val="3"/>
        </w:numPr>
        <w:jc w:val="both"/>
        <w:rPr>
          <w:rFonts w:asciiTheme="majorHAnsi" w:hAnsiTheme="majorHAnsi" w:cs="Times New Roman"/>
          <w:b/>
          <w:sz w:val="24"/>
          <w:szCs w:val="24"/>
        </w:rPr>
      </w:pPr>
      <w:r w:rsidRPr="002A4772">
        <w:rPr>
          <w:rFonts w:asciiTheme="majorHAnsi" w:hAnsiTheme="majorHAnsi" w:cs="Times New Roman"/>
          <w:b/>
          <w:sz w:val="24"/>
          <w:szCs w:val="24"/>
        </w:rPr>
        <w:t>Deskripsi Hasil</w:t>
      </w:r>
      <w:r w:rsidRPr="002A4772">
        <w:rPr>
          <w:rFonts w:asciiTheme="majorHAnsi" w:hAnsiTheme="majorHAnsi" w:cs="Times New Roman"/>
          <w:b/>
          <w:i/>
          <w:sz w:val="24"/>
          <w:szCs w:val="24"/>
        </w:rPr>
        <w:t xml:space="preserve"> Postest</w:t>
      </w:r>
      <w:r w:rsidRPr="002A4772">
        <w:rPr>
          <w:rFonts w:asciiTheme="majorHAnsi" w:hAnsiTheme="majorHAnsi" w:cs="Times New Roman"/>
          <w:b/>
          <w:sz w:val="24"/>
          <w:szCs w:val="24"/>
        </w:rPr>
        <w:t xml:space="preserve"> Pemanfaatan Garam Beryodium di Wilayah Kerja Puskesmas Nilam Sari.</w:t>
      </w:r>
    </w:p>
    <w:p w:rsidR="001038C1" w:rsidRPr="002A4772" w:rsidRDefault="005939C8" w:rsidP="002A4772">
      <w:pPr>
        <w:jc w:val="center"/>
        <w:rPr>
          <w:rFonts w:asciiTheme="majorHAnsi" w:hAnsiTheme="majorHAnsi" w:cs="Times New Roman"/>
          <w:i/>
        </w:rPr>
      </w:pPr>
      <w:r w:rsidRPr="002A4772">
        <w:rPr>
          <w:rFonts w:asciiTheme="majorHAnsi" w:hAnsiTheme="majorHAnsi" w:cs="Times New Roman"/>
        </w:rPr>
        <w:t>Tabel 3.4</w:t>
      </w:r>
      <w:r w:rsidR="001038C1" w:rsidRPr="002A4772">
        <w:rPr>
          <w:rFonts w:asciiTheme="majorHAnsi" w:hAnsiTheme="majorHAnsi" w:cs="Times New Roman"/>
        </w:rPr>
        <w:t xml:space="preserve"> distribusi dan persentase skor hasil pengetahuan ibu setelah diberikan perlakuan </w:t>
      </w:r>
      <w:r w:rsidR="001038C1" w:rsidRPr="002A4772">
        <w:rPr>
          <w:rFonts w:asciiTheme="majorHAnsi" w:hAnsiTheme="majorHAnsi" w:cs="Times New Roman"/>
          <w:i/>
        </w:rPr>
        <w:t>(postest)</w:t>
      </w:r>
    </w:p>
    <w:tbl>
      <w:tblPr>
        <w:tblStyle w:val="TableGrid"/>
        <w:tblW w:w="0" w:type="auto"/>
        <w:tblInd w:w="1387" w:type="dxa"/>
        <w:tblLook w:val="04A0" w:firstRow="1" w:lastRow="0" w:firstColumn="1" w:lastColumn="0" w:noHBand="0" w:noVBand="1"/>
      </w:tblPr>
      <w:tblGrid>
        <w:gridCol w:w="671"/>
        <w:gridCol w:w="1630"/>
        <w:gridCol w:w="1631"/>
        <w:gridCol w:w="1243"/>
        <w:gridCol w:w="1368"/>
      </w:tblGrid>
      <w:tr w:rsidR="001038C1" w:rsidRPr="002A4772" w:rsidTr="001038C1">
        <w:tc>
          <w:tcPr>
            <w:tcW w:w="671"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No</w:t>
            </w:r>
          </w:p>
        </w:tc>
        <w:tc>
          <w:tcPr>
            <w:tcW w:w="1630"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Interval</w:t>
            </w:r>
          </w:p>
        </w:tc>
        <w:tc>
          <w:tcPr>
            <w:tcW w:w="1631" w:type="dxa"/>
            <w:vMerge w:val="restart"/>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Kategori</w:t>
            </w:r>
          </w:p>
        </w:tc>
        <w:tc>
          <w:tcPr>
            <w:tcW w:w="2611" w:type="dxa"/>
            <w:gridSpan w:val="2"/>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 xml:space="preserve">Nilai </w:t>
            </w:r>
            <w:r w:rsidRPr="002A4772">
              <w:rPr>
                <w:rFonts w:asciiTheme="majorHAnsi" w:hAnsiTheme="majorHAnsi" w:cs="Times New Roman"/>
                <w:b/>
                <w:i/>
              </w:rPr>
              <w:t>posttest</w:t>
            </w:r>
          </w:p>
        </w:tc>
      </w:tr>
      <w:tr w:rsidR="001038C1" w:rsidRPr="002A4772" w:rsidTr="001038C1">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0" w:type="auto"/>
            <w:vMerge/>
            <w:tcBorders>
              <w:top w:val="single" w:sz="4" w:space="0" w:color="auto"/>
              <w:left w:val="nil"/>
              <w:bottom w:val="single" w:sz="4" w:space="0" w:color="auto"/>
              <w:right w:val="nil"/>
            </w:tcBorders>
            <w:vAlign w:val="center"/>
            <w:hideMark/>
          </w:tcPr>
          <w:p w:rsidR="001038C1" w:rsidRPr="002A4772" w:rsidRDefault="001038C1" w:rsidP="002A4772">
            <w:pPr>
              <w:rPr>
                <w:rFonts w:asciiTheme="majorHAnsi" w:hAnsiTheme="majorHAnsi" w:cs="Times New Roman"/>
                <w:b/>
              </w:rPr>
            </w:pPr>
          </w:p>
        </w:tc>
        <w:tc>
          <w:tcPr>
            <w:tcW w:w="1243"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Frekuensi</w:t>
            </w:r>
          </w:p>
        </w:tc>
        <w:tc>
          <w:tcPr>
            <w:tcW w:w="1368"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Persentase</w:t>
            </w:r>
          </w:p>
        </w:tc>
      </w:tr>
      <w:tr w:rsidR="001038C1" w:rsidRPr="002A4772" w:rsidTr="001038C1">
        <w:tc>
          <w:tcPr>
            <w:tcW w:w="671"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1</w:t>
            </w:r>
          </w:p>
        </w:tc>
        <w:tc>
          <w:tcPr>
            <w:tcW w:w="1630"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0-55</w:t>
            </w:r>
          </w:p>
        </w:tc>
        <w:tc>
          <w:tcPr>
            <w:tcW w:w="1631" w:type="dxa"/>
            <w:tcBorders>
              <w:top w:val="single" w:sz="4" w:space="0" w:color="auto"/>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Kurang</w:t>
            </w:r>
          </w:p>
        </w:tc>
        <w:tc>
          <w:tcPr>
            <w:tcW w:w="1243" w:type="dxa"/>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1</w:t>
            </w:r>
          </w:p>
        </w:tc>
        <w:tc>
          <w:tcPr>
            <w:tcW w:w="1368" w:type="dxa"/>
            <w:tcBorders>
              <w:top w:val="single" w:sz="4" w:space="0" w:color="auto"/>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1,1</w:t>
            </w:r>
          </w:p>
        </w:tc>
      </w:tr>
      <w:tr w:rsidR="001038C1" w:rsidRPr="002A4772" w:rsidTr="001038C1">
        <w:tc>
          <w:tcPr>
            <w:tcW w:w="671" w:type="dxa"/>
            <w:tcBorders>
              <w:top w:val="nil"/>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2</w:t>
            </w:r>
          </w:p>
        </w:tc>
        <w:tc>
          <w:tcPr>
            <w:tcW w:w="1630" w:type="dxa"/>
            <w:tcBorders>
              <w:top w:val="nil"/>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56-75</w:t>
            </w:r>
          </w:p>
        </w:tc>
        <w:tc>
          <w:tcPr>
            <w:tcW w:w="1631" w:type="dxa"/>
            <w:tcBorders>
              <w:top w:val="nil"/>
              <w:left w:val="nil"/>
              <w:bottom w:val="nil"/>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Cukup</w:t>
            </w:r>
          </w:p>
        </w:tc>
        <w:tc>
          <w:tcPr>
            <w:tcW w:w="1243" w:type="dxa"/>
            <w:tcBorders>
              <w:top w:val="nil"/>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24</w:t>
            </w:r>
          </w:p>
        </w:tc>
        <w:tc>
          <w:tcPr>
            <w:tcW w:w="1368" w:type="dxa"/>
            <w:tcBorders>
              <w:top w:val="nil"/>
              <w:left w:val="nil"/>
              <w:bottom w:val="nil"/>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27,6</w:t>
            </w:r>
          </w:p>
        </w:tc>
      </w:tr>
      <w:tr w:rsidR="001038C1" w:rsidRPr="002A4772" w:rsidTr="001038C1">
        <w:tc>
          <w:tcPr>
            <w:tcW w:w="671"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3</w:t>
            </w:r>
          </w:p>
        </w:tc>
        <w:tc>
          <w:tcPr>
            <w:tcW w:w="1630"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76-100</w:t>
            </w:r>
          </w:p>
        </w:tc>
        <w:tc>
          <w:tcPr>
            <w:tcW w:w="1631" w:type="dxa"/>
            <w:tcBorders>
              <w:top w:val="nil"/>
              <w:left w:val="nil"/>
              <w:bottom w:val="single" w:sz="4" w:space="0" w:color="auto"/>
              <w:right w:val="nil"/>
            </w:tcBorders>
            <w:hideMark/>
          </w:tcPr>
          <w:p w:rsidR="001038C1" w:rsidRPr="002A4772" w:rsidRDefault="001038C1" w:rsidP="002A4772">
            <w:pPr>
              <w:jc w:val="both"/>
              <w:rPr>
                <w:rFonts w:asciiTheme="majorHAnsi" w:hAnsiTheme="majorHAnsi" w:cs="Times New Roman"/>
              </w:rPr>
            </w:pPr>
            <w:r w:rsidRPr="002A4772">
              <w:rPr>
                <w:rFonts w:asciiTheme="majorHAnsi" w:hAnsiTheme="majorHAnsi" w:cs="Times New Roman"/>
              </w:rPr>
              <w:t>Baik</w:t>
            </w:r>
          </w:p>
        </w:tc>
        <w:tc>
          <w:tcPr>
            <w:tcW w:w="1243"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62</w:t>
            </w:r>
          </w:p>
        </w:tc>
        <w:tc>
          <w:tcPr>
            <w:tcW w:w="1368" w:type="dxa"/>
            <w:tcBorders>
              <w:top w:val="nil"/>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71,3</w:t>
            </w:r>
          </w:p>
        </w:tc>
      </w:tr>
      <w:tr w:rsidR="001038C1" w:rsidRPr="002A4772" w:rsidTr="001038C1">
        <w:tc>
          <w:tcPr>
            <w:tcW w:w="3932" w:type="dxa"/>
            <w:gridSpan w:val="3"/>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b/>
              </w:rPr>
            </w:pPr>
            <w:r w:rsidRPr="002A4772">
              <w:rPr>
                <w:rFonts w:asciiTheme="majorHAnsi" w:hAnsiTheme="majorHAnsi" w:cs="Times New Roman"/>
                <w:b/>
              </w:rPr>
              <w:t>TOTAL</w:t>
            </w:r>
          </w:p>
        </w:tc>
        <w:tc>
          <w:tcPr>
            <w:tcW w:w="1243" w:type="dxa"/>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87</w:t>
            </w:r>
          </w:p>
        </w:tc>
        <w:tc>
          <w:tcPr>
            <w:tcW w:w="1368" w:type="dxa"/>
            <w:tcBorders>
              <w:top w:val="single" w:sz="4" w:space="0" w:color="auto"/>
              <w:left w:val="nil"/>
              <w:bottom w:val="single" w:sz="4" w:space="0" w:color="auto"/>
              <w:right w:val="nil"/>
            </w:tcBorders>
            <w:hideMark/>
          </w:tcPr>
          <w:p w:rsidR="001038C1" w:rsidRPr="002A4772" w:rsidRDefault="001038C1" w:rsidP="002A4772">
            <w:pPr>
              <w:jc w:val="center"/>
              <w:rPr>
                <w:rFonts w:asciiTheme="majorHAnsi" w:hAnsiTheme="majorHAnsi" w:cs="Times New Roman"/>
              </w:rPr>
            </w:pPr>
            <w:r w:rsidRPr="002A4772">
              <w:rPr>
                <w:rFonts w:asciiTheme="majorHAnsi" w:hAnsiTheme="majorHAnsi" w:cs="Times New Roman"/>
              </w:rPr>
              <w:t>100.0</w:t>
            </w:r>
          </w:p>
        </w:tc>
      </w:tr>
    </w:tbl>
    <w:p w:rsidR="001B23B7" w:rsidRDefault="001B23B7" w:rsidP="002A4772">
      <w:pPr>
        <w:ind w:firstLine="720"/>
        <w:jc w:val="both"/>
        <w:rPr>
          <w:rFonts w:asciiTheme="majorHAnsi" w:hAnsiTheme="majorHAnsi" w:cs="Times New Roman"/>
        </w:rPr>
      </w:pPr>
      <w:r w:rsidRPr="002A4772">
        <w:rPr>
          <w:rFonts w:asciiTheme="majorHAnsi" w:hAnsiTheme="majorHAnsi" w:cs="Times New Roman"/>
        </w:rPr>
        <w:lastRenderedPageBreak/>
        <w:t xml:space="preserve">berdasarkan tabel dapat diketahui bahwa </w:t>
      </w:r>
      <w:r w:rsidRPr="002A4772">
        <w:rPr>
          <w:rFonts w:asciiTheme="majorHAnsi" w:hAnsiTheme="majorHAnsi" w:cs="Times New Roman"/>
          <w:i/>
        </w:rPr>
        <w:t xml:space="preserve">postest </w:t>
      </w:r>
      <w:r w:rsidRPr="002A4772">
        <w:rPr>
          <w:rFonts w:asciiTheme="majorHAnsi" w:hAnsiTheme="majorHAnsi" w:cs="Times New Roman"/>
        </w:rPr>
        <w:t xml:space="preserve">edukasi tentang pemanfaatan garam beryodium di wilayah kerja puskesmas nilam setelah diberikan perlakuan memperoleh kategori baik terdapat 62 responden dengan persentase (71,3%), kriteria cukup terdapat 24 responden dengan persentase (27,6%), dan kriteria kurang terdapat 1 responden dengan persentase (1,1) ini menunjukan bahwa pengetahuan ibu setelah diberikan perlakuan meningkat. Namun, masih ada 1 responden yang pengetahuannya tidak meningkat walaupun telah diberikan perlakuan atau edukasi tentang pemanfaatan garam beryodium. </w:t>
      </w:r>
    </w:p>
    <w:p w:rsidR="002A4772" w:rsidRPr="002A4772" w:rsidRDefault="002A4772" w:rsidP="002A4772">
      <w:pPr>
        <w:ind w:firstLine="720"/>
        <w:jc w:val="both"/>
        <w:rPr>
          <w:rFonts w:asciiTheme="majorHAnsi" w:hAnsiTheme="majorHAnsi" w:cs="Times New Roman"/>
        </w:rPr>
      </w:pPr>
    </w:p>
    <w:p w:rsidR="001B23B7" w:rsidRPr="002A4772" w:rsidRDefault="005939C8" w:rsidP="002A4772">
      <w:pPr>
        <w:jc w:val="center"/>
        <w:rPr>
          <w:rFonts w:asciiTheme="majorHAnsi" w:hAnsiTheme="majorHAnsi" w:cs="Times New Roman"/>
        </w:rPr>
      </w:pPr>
      <w:r w:rsidRPr="002A4772">
        <w:rPr>
          <w:rFonts w:asciiTheme="majorHAnsi" w:hAnsiTheme="majorHAnsi" w:cs="Times New Roman"/>
        </w:rPr>
        <w:t>Tabel 3.5</w:t>
      </w:r>
      <w:r w:rsidR="001B23B7" w:rsidRPr="002A4772">
        <w:rPr>
          <w:rFonts w:asciiTheme="majorHAnsi" w:hAnsiTheme="majorHAnsi" w:cs="Times New Roman"/>
        </w:rPr>
        <w:t xml:space="preserve"> distribusi skor hasil sikap ibu setelah diberikan perlakuan</w:t>
      </w:r>
    </w:p>
    <w:p w:rsidR="001B23B7" w:rsidRPr="002A4772" w:rsidRDefault="001B23B7" w:rsidP="002A4772">
      <w:pPr>
        <w:jc w:val="center"/>
        <w:rPr>
          <w:rFonts w:asciiTheme="majorHAnsi" w:hAnsiTheme="majorHAnsi" w:cs="Times New Roman"/>
          <w:i/>
        </w:rPr>
      </w:pPr>
      <w:r w:rsidRPr="002A4772">
        <w:rPr>
          <w:rFonts w:asciiTheme="majorHAnsi" w:hAnsiTheme="majorHAnsi" w:cs="Times New Roman"/>
        </w:rPr>
        <w:t>(</w:t>
      </w:r>
      <w:proofErr w:type="gramStart"/>
      <w:r w:rsidRPr="002A4772">
        <w:rPr>
          <w:rFonts w:asciiTheme="majorHAnsi" w:hAnsiTheme="majorHAnsi" w:cs="Times New Roman"/>
          <w:i/>
        </w:rPr>
        <w:t>postest</w:t>
      </w:r>
      <w:proofErr w:type="gramEnd"/>
      <w:r w:rsidRPr="002A4772">
        <w:rPr>
          <w:rFonts w:asciiTheme="majorHAnsi" w:hAnsiTheme="majorHAnsi" w:cs="Times New Roman"/>
          <w:i/>
        </w:rPr>
        <w:t>)</w:t>
      </w:r>
    </w:p>
    <w:tbl>
      <w:tblPr>
        <w:tblStyle w:val="TableGrid"/>
        <w:tblW w:w="0" w:type="auto"/>
        <w:tblInd w:w="1387" w:type="dxa"/>
        <w:tblLook w:val="04A0" w:firstRow="1" w:lastRow="0" w:firstColumn="1" w:lastColumn="0" w:noHBand="0" w:noVBand="1"/>
      </w:tblPr>
      <w:tblGrid>
        <w:gridCol w:w="671"/>
        <w:gridCol w:w="1630"/>
        <w:gridCol w:w="1631"/>
        <w:gridCol w:w="1243"/>
        <w:gridCol w:w="1368"/>
      </w:tblGrid>
      <w:tr w:rsidR="001B23B7" w:rsidRPr="002A4772" w:rsidTr="001B23B7">
        <w:tc>
          <w:tcPr>
            <w:tcW w:w="671" w:type="dxa"/>
            <w:vMerge w:val="restart"/>
            <w:tcBorders>
              <w:top w:val="single" w:sz="4" w:space="0" w:color="auto"/>
              <w:left w:val="nil"/>
              <w:bottom w:val="single" w:sz="4" w:space="0" w:color="auto"/>
              <w:right w:val="nil"/>
            </w:tcBorders>
            <w:hideMark/>
          </w:tcPr>
          <w:p w:rsidR="001B23B7" w:rsidRPr="002A4772" w:rsidRDefault="001B23B7" w:rsidP="002A4772">
            <w:pPr>
              <w:jc w:val="center"/>
              <w:rPr>
                <w:rFonts w:asciiTheme="majorHAnsi" w:hAnsiTheme="majorHAnsi" w:cs="Times New Roman"/>
                <w:b/>
              </w:rPr>
            </w:pPr>
            <w:r w:rsidRPr="002A4772">
              <w:rPr>
                <w:rFonts w:asciiTheme="majorHAnsi" w:hAnsiTheme="majorHAnsi" w:cs="Times New Roman"/>
                <w:b/>
              </w:rPr>
              <w:t>No</w:t>
            </w:r>
          </w:p>
        </w:tc>
        <w:tc>
          <w:tcPr>
            <w:tcW w:w="1630" w:type="dxa"/>
            <w:vMerge w:val="restart"/>
            <w:tcBorders>
              <w:top w:val="single" w:sz="4" w:space="0" w:color="auto"/>
              <w:left w:val="nil"/>
              <w:bottom w:val="single" w:sz="4" w:space="0" w:color="auto"/>
              <w:right w:val="nil"/>
            </w:tcBorders>
            <w:hideMark/>
          </w:tcPr>
          <w:p w:rsidR="001B23B7" w:rsidRPr="002A4772" w:rsidRDefault="001B23B7" w:rsidP="002A4772">
            <w:pPr>
              <w:jc w:val="center"/>
              <w:rPr>
                <w:rFonts w:asciiTheme="majorHAnsi" w:hAnsiTheme="majorHAnsi" w:cs="Times New Roman"/>
                <w:b/>
              </w:rPr>
            </w:pPr>
            <w:r w:rsidRPr="002A4772">
              <w:rPr>
                <w:rFonts w:asciiTheme="majorHAnsi" w:hAnsiTheme="majorHAnsi" w:cs="Times New Roman"/>
                <w:b/>
              </w:rPr>
              <w:t>Interval</w:t>
            </w:r>
          </w:p>
        </w:tc>
        <w:tc>
          <w:tcPr>
            <w:tcW w:w="1631" w:type="dxa"/>
            <w:vMerge w:val="restart"/>
            <w:tcBorders>
              <w:top w:val="single" w:sz="4" w:space="0" w:color="auto"/>
              <w:left w:val="nil"/>
              <w:bottom w:val="single" w:sz="4" w:space="0" w:color="auto"/>
              <w:right w:val="nil"/>
            </w:tcBorders>
            <w:hideMark/>
          </w:tcPr>
          <w:p w:rsidR="001B23B7" w:rsidRPr="002A4772" w:rsidRDefault="001B23B7" w:rsidP="002A4772">
            <w:pPr>
              <w:jc w:val="center"/>
              <w:rPr>
                <w:rFonts w:asciiTheme="majorHAnsi" w:hAnsiTheme="majorHAnsi" w:cs="Times New Roman"/>
                <w:b/>
              </w:rPr>
            </w:pPr>
            <w:r w:rsidRPr="002A4772">
              <w:rPr>
                <w:rFonts w:asciiTheme="majorHAnsi" w:hAnsiTheme="majorHAnsi" w:cs="Times New Roman"/>
                <w:b/>
              </w:rPr>
              <w:t>Kategori</w:t>
            </w:r>
          </w:p>
        </w:tc>
        <w:tc>
          <w:tcPr>
            <w:tcW w:w="2611" w:type="dxa"/>
            <w:gridSpan w:val="2"/>
            <w:tcBorders>
              <w:top w:val="single" w:sz="4" w:space="0" w:color="auto"/>
              <w:left w:val="nil"/>
              <w:bottom w:val="nil"/>
              <w:right w:val="nil"/>
            </w:tcBorders>
            <w:hideMark/>
          </w:tcPr>
          <w:p w:rsidR="001B23B7" w:rsidRPr="002A4772" w:rsidRDefault="001B23B7" w:rsidP="002A4772">
            <w:pPr>
              <w:jc w:val="center"/>
              <w:rPr>
                <w:rFonts w:asciiTheme="majorHAnsi" w:hAnsiTheme="majorHAnsi" w:cs="Times New Roman"/>
                <w:b/>
              </w:rPr>
            </w:pPr>
            <w:r w:rsidRPr="002A4772">
              <w:rPr>
                <w:rFonts w:asciiTheme="majorHAnsi" w:hAnsiTheme="majorHAnsi" w:cs="Times New Roman"/>
                <w:b/>
              </w:rPr>
              <w:t xml:space="preserve">Nilai </w:t>
            </w:r>
            <w:r w:rsidRPr="002A4772">
              <w:rPr>
                <w:rFonts w:asciiTheme="majorHAnsi" w:hAnsiTheme="majorHAnsi" w:cs="Times New Roman"/>
                <w:b/>
                <w:i/>
              </w:rPr>
              <w:t>posttest</w:t>
            </w:r>
          </w:p>
        </w:tc>
      </w:tr>
      <w:tr w:rsidR="001B23B7" w:rsidRPr="002A4772" w:rsidTr="001B23B7">
        <w:tc>
          <w:tcPr>
            <w:tcW w:w="0" w:type="auto"/>
            <w:vMerge/>
            <w:tcBorders>
              <w:top w:val="single" w:sz="4" w:space="0" w:color="auto"/>
              <w:left w:val="nil"/>
              <w:bottom w:val="single" w:sz="4" w:space="0" w:color="auto"/>
              <w:right w:val="nil"/>
            </w:tcBorders>
            <w:vAlign w:val="center"/>
            <w:hideMark/>
          </w:tcPr>
          <w:p w:rsidR="001B23B7" w:rsidRPr="002A4772" w:rsidRDefault="001B23B7" w:rsidP="002A4772">
            <w:pPr>
              <w:rPr>
                <w:rFonts w:asciiTheme="majorHAnsi" w:hAnsiTheme="majorHAnsi" w:cs="Times New Roman"/>
                <w:b/>
              </w:rPr>
            </w:pPr>
          </w:p>
        </w:tc>
        <w:tc>
          <w:tcPr>
            <w:tcW w:w="0" w:type="auto"/>
            <w:vMerge/>
            <w:tcBorders>
              <w:top w:val="single" w:sz="4" w:space="0" w:color="auto"/>
              <w:left w:val="nil"/>
              <w:bottom w:val="single" w:sz="4" w:space="0" w:color="auto"/>
              <w:right w:val="nil"/>
            </w:tcBorders>
            <w:vAlign w:val="center"/>
            <w:hideMark/>
          </w:tcPr>
          <w:p w:rsidR="001B23B7" w:rsidRPr="002A4772" w:rsidRDefault="001B23B7" w:rsidP="002A4772">
            <w:pPr>
              <w:rPr>
                <w:rFonts w:asciiTheme="majorHAnsi" w:hAnsiTheme="majorHAnsi" w:cs="Times New Roman"/>
                <w:b/>
              </w:rPr>
            </w:pPr>
          </w:p>
        </w:tc>
        <w:tc>
          <w:tcPr>
            <w:tcW w:w="0" w:type="auto"/>
            <w:vMerge/>
            <w:tcBorders>
              <w:top w:val="single" w:sz="4" w:space="0" w:color="auto"/>
              <w:left w:val="nil"/>
              <w:bottom w:val="single" w:sz="4" w:space="0" w:color="auto"/>
              <w:right w:val="nil"/>
            </w:tcBorders>
            <w:vAlign w:val="center"/>
            <w:hideMark/>
          </w:tcPr>
          <w:p w:rsidR="001B23B7" w:rsidRPr="002A4772" w:rsidRDefault="001B23B7" w:rsidP="002A4772">
            <w:pPr>
              <w:rPr>
                <w:rFonts w:asciiTheme="majorHAnsi" w:hAnsiTheme="majorHAnsi" w:cs="Times New Roman"/>
                <w:b/>
              </w:rPr>
            </w:pPr>
          </w:p>
        </w:tc>
        <w:tc>
          <w:tcPr>
            <w:tcW w:w="1243" w:type="dxa"/>
            <w:tcBorders>
              <w:top w:val="nil"/>
              <w:left w:val="nil"/>
              <w:bottom w:val="single" w:sz="4" w:space="0" w:color="auto"/>
              <w:right w:val="nil"/>
            </w:tcBorders>
            <w:hideMark/>
          </w:tcPr>
          <w:p w:rsidR="001B23B7" w:rsidRPr="002A4772" w:rsidRDefault="001B23B7" w:rsidP="002A4772">
            <w:pPr>
              <w:jc w:val="both"/>
              <w:rPr>
                <w:rFonts w:asciiTheme="majorHAnsi" w:hAnsiTheme="majorHAnsi" w:cs="Times New Roman"/>
                <w:b/>
              </w:rPr>
            </w:pPr>
            <w:r w:rsidRPr="002A4772">
              <w:rPr>
                <w:rFonts w:asciiTheme="majorHAnsi" w:hAnsiTheme="majorHAnsi" w:cs="Times New Roman"/>
                <w:b/>
              </w:rPr>
              <w:t>Frekuensi</w:t>
            </w:r>
          </w:p>
        </w:tc>
        <w:tc>
          <w:tcPr>
            <w:tcW w:w="1368" w:type="dxa"/>
            <w:tcBorders>
              <w:top w:val="nil"/>
              <w:left w:val="nil"/>
              <w:bottom w:val="single" w:sz="4" w:space="0" w:color="auto"/>
              <w:right w:val="nil"/>
            </w:tcBorders>
            <w:hideMark/>
          </w:tcPr>
          <w:p w:rsidR="001B23B7" w:rsidRPr="002A4772" w:rsidRDefault="001B23B7" w:rsidP="002A4772">
            <w:pPr>
              <w:jc w:val="both"/>
              <w:rPr>
                <w:rFonts w:asciiTheme="majorHAnsi" w:hAnsiTheme="majorHAnsi" w:cs="Times New Roman"/>
                <w:b/>
              </w:rPr>
            </w:pPr>
            <w:r w:rsidRPr="002A4772">
              <w:rPr>
                <w:rFonts w:asciiTheme="majorHAnsi" w:hAnsiTheme="majorHAnsi" w:cs="Times New Roman"/>
                <w:b/>
              </w:rPr>
              <w:t>Persentase</w:t>
            </w:r>
          </w:p>
        </w:tc>
      </w:tr>
      <w:tr w:rsidR="001B23B7" w:rsidRPr="002A4772" w:rsidTr="001B23B7">
        <w:tc>
          <w:tcPr>
            <w:tcW w:w="671" w:type="dxa"/>
            <w:tcBorders>
              <w:top w:val="single" w:sz="4" w:space="0" w:color="auto"/>
              <w:left w:val="nil"/>
              <w:bottom w:val="nil"/>
              <w:right w:val="nil"/>
            </w:tcBorders>
            <w:hideMark/>
          </w:tcPr>
          <w:p w:rsidR="001B23B7" w:rsidRPr="002A4772" w:rsidRDefault="001B23B7" w:rsidP="002A4772">
            <w:pPr>
              <w:jc w:val="both"/>
              <w:rPr>
                <w:rFonts w:asciiTheme="majorHAnsi" w:hAnsiTheme="majorHAnsi" w:cs="Times New Roman"/>
              </w:rPr>
            </w:pPr>
            <w:r w:rsidRPr="002A4772">
              <w:rPr>
                <w:rFonts w:asciiTheme="majorHAnsi" w:hAnsiTheme="majorHAnsi" w:cs="Times New Roman"/>
              </w:rPr>
              <w:t>1</w:t>
            </w:r>
          </w:p>
        </w:tc>
        <w:tc>
          <w:tcPr>
            <w:tcW w:w="1630" w:type="dxa"/>
            <w:tcBorders>
              <w:top w:val="single" w:sz="4" w:space="0" w:color="auto"/>
              <w:left w:val="nil"/>
              <w:bottom w:val="nil"/>
              <w:right w:val="nil"/>
            </w:tcBorders>
            <w:hideMark/>
          </w:tcPr>
          <w:p w:rsidR="001B23B7" w:rsidRPr="002A4772" w:rsidRDefault="001B23B7" w:rsidP="002A4772">
            <w:pPr>
              <w:jc w:val="both"/>
              <w:rPr>
                <w:rFonts w:asciiTheme="majorHAnsi" w:hAnsiTheme="majorHAnsi" w:cs="Times New Roman"/>
              </w:rPr>
            </w:pPr>
            <w:r w:rsidRPr="002A4772">
              <w:rPr>
                <w:rFonts w:asciiTheme="majorHAnsi" w:hAnsiTheme="majorHAnsi" w:cs="Times New Roman"/>
              </w:rPr>
              <w:t>&lt;60%</w:t>
            </w:r>
          </w:p>
        </w:tc>
        <w:tc>
          <w:tcPr>
            <w:tcW w:w="1631" w:type="dxa"/>
            <w:tcBorders>
              <w:top w:val="single" w:sz="4" w:space="0" w:color="auto"/>
              <w:left w:val="nil"/>
              <w:bottom w:val="nil"/>
              <w:right w:val="nil"/>
            </w:tcBorders>
            <w:hideMark/>
          </w:tcPr>
          <w:p w:rsidR="001B23B7" w:rsidRPr="002A4772" w:rsidRDefault="001B23B7" w:rsidP="002A4772">
            <w:pPr>
              <w:jc w:val="both"/>
              <w:rPr>
                <w:rFonts w:asciiTheme="majorHAnsi" w:hAnsiTheme="majorHAnsi" w:cs="Times New Roman"/>
              </w:rPr>
            </w:pPr>
            <w:r w:rsidRPr="002A4772">
              <w:rPr>
                <w:rFonts w:asciiTheme="majorHAnsi" w:hAnsiTheme="majorHAnsi" w:cs="Times New Roman"/>
              </w:rPr>
              <w:t>Negatif</w:t>
            </w:r>
          </w:p>
        </w:tc>
        <w:tc>
          <w:tcPr>
            <w:tcW w:w="1243" w:type="dxa"/>
            <w:tcBorders>
              <w:top w:val="single" w:sz="4" w:space="0" w:color="auto"/>
              <w:left w:val="nil"/>
              <w:bottom w:val="nil"/>
              <w:right w:val="nil"/>
            </w:tcBorders>
            <w:hideMark/>
          </w:tcPr>
          <w:p w:rsidR="001B23B7" w:rsidRPr="002A4772" w:rsidRDefault="001B23B7" w:rsidP="002A4772">
            <w:pPr>
              <w:jc w:val="center"/>
              <w:rPr>
                <w:rFonts w:asciiTheme="majorHAnsi" w:hAnsiTheme="majorHAnsi" w:cs="Times New Roman"/>
              </w:rPr>
            </w:pPr>
            <w:r w:rsidRPr="002A4772">
              <w:rPr>
                <w:rFonts w:asciiTheme="majorHAnsi" w:hAnsiTheme="majorHAnsi" w:cs="Times New Roman"/>
              </w:rPr>
              <w:t>4</w:t>
            </w:r>
          </w:p>
        </w:tc>
        <w:tc>
          <w:tcPr>
            <w:tcW w:w="1368" w:type="dxa"/>
            <w:tcBorders>
              <w:top w:val="single" w:sz="4" w:space="0" w:color="auto"/>
              <w:left w:val="nil"/>
              <w:bottom w:val="nil"/>
              <w:right w:val="nil"/>
            </w:tcBorders>
            <w:hideMark/>
          </w:tcPr>
          <w:p w:rsidR="001B23B7" w:rsidRPr="002A4772" w:rsidRDefault="001B23B7" w:rsidP="002A4772">
            <w:pPr>
              <w:jc w:val="center"/>
              <w:rPr>
                <w:rFonts w:asciiTheme="majorHAnsi" w:hAnsiTheme="majorHAnsi" w:cs="Times New Roman"/>
              </w:rPr>
            </w:pPr>
            <w:r w:rsidRPr="002A4772">
              <w:rPr>
                <w:rFonts w:asciiTheme="majorHAnsi" w:hAnsiTheme="majorHAnsi" w:cs="Times New Roman"/>
              </w:rPr>
              <w:t>4,6</w:t>
            </w:r>
          </w:p>
        </w:tc>
      </w:tr>
      <w:tr w:rsidR="001B23B7" w:rsidRPr="002A4772" w:rsidTr="001B23B7">
        <w:tc>
          <w:tcPr>
            <w:tcW w:w="671" w:type="dxa"/>
            <w:tcBorders>
              <w:top w:val="nil"/>
              <w:left w:val="nil"/>
              <w:bottom w:val="single" w:sz="4" w:space="0" w:color="auto"/>
              <w:right w:val="nil"/>
            </w:tcBorders>
            <w:hideMark/>
          </w:tcPr>
          <w:p w:rsidR="001B23B7" w:rsidRPr="002A4772" w:rsidRDefault="001B23B7" w:rsidP="002A4772">
            <w:pPr>
              <w:jc w:val="both"/>
              <w:rPr>
                <w:rFonts w:asciiTheme="majorHAnsi" w:hAnsiTheme="majorHAnsi" w:cs="Times New Roman"/>
              </w:rPr>
            </w:pPr>
            <w:r w:rsidRPr="002A4772">
              <w:rPr>
                <w:rFonts w:asciiTheme="majorHAnsi" w:hAnsiTheme="majorHAnsi" w:cs="Times New Roman"/>
              </w:rPr>
              <w:t>2</w:t>
            </w:r>
          </w:p>
        </w:tc>
        <w:tc>
          <w:tcPr>
            <w:tcW w:w="1630" w:type="dxa"/>
            <w:tcBorders>
              <w:top w:val="nil"/>
              <w:left w:val="nil"/>
              <w:bottom w:val="single" w:sz="4" w:space="0" w:color="auto"/>
              <w:right w:val="nil"/>
            </w:tcBorders>
            <w:hideMark/>
          </w:tcPr>
          <w:p w:rsidR="001B23B7" w:rsidRPr="002A4772" w:rsidRDefault="001B23B7" w:rsidP="002A4772">
            <w:pPr>
              <w:jc w:val="both"/>
              <w:rPr>
                <w:rFonts w:asciiTheme="majorHAnsi" w:hAnsiTheme="majorHAnsi" w:cs="Times New Roman"/>
              </w:rPr>
            </w:pPr>
            <w:r w:rsidRPr="002A4772">
              <w:rPr>
                <w:rFonts w:asciiTheme="majorHAnsi" w:hAnsiTheme="majorHAnsi" w:cs="Times New Roman"/>
              </w:rPr>
              <w:t>&gt;60%</w:t>
            </w:r>
          </w:p>
        </w:tc>
        <w:tc>
          <w:tcPr>
            <w:tcW w:w="1631" w:type="dxa"/>
            <w:tcBorders>
              <w:top w:val="nil"/>
              <w:left w:val="nil"/>
              <w:bottom w:val="single" w:sz="4" w:space="0" w:color="auto"/>
              <w:right w:val="nil"/>
            </w:tcBorders>
            <w:hideMark/>
          </w:tcPr>
          <w:p w:rsidR="001B23B7" w:rsidRPr="002A4772" w:rsidRDefault="001B23B7" w:rsidP="002A4772">
            <w:pPr>
              <w:jc w:val="both"/>
              <w:rPr>
                <w:rFonts w:asciiTheme="majorHAnsi" w:hAnsiTheme="majorHAnsi" w:cs="Times New Roman"/>
              </w:rPr>
            </w:pPr>
            <w:r w:rsidRPr="002A4772">
              <w:rPr>
                <w:rFonts w:asciiTheme="majorHAnsi" w:hAnsiTheme="majorHAnsi" w:cs="Times New Roman"/>
              </w:rPr>
              <w:t xml:space="preserve">Positif </w:t>
            </w:r>
          </w:p>
        </w:tc>
        <w:tc>
          <w:tcPr>
            <w:tcW w:w="1243" w:type="dxa"/>
            <w:tcBorders>
              <w:top w:val="nil"/>
              <w:left w:val="nil"/>
              <w:bottom w:val="single" w:sz="4" w:space="0" w:color="auto"/>
              <w:right w:val="nil"/>
            </w:tcBorders>
            <w:hideMark/>
          </w:tcPr>
          <w:p w:rsidR="001B23B7" w:rsidRPr="002A4772" w:rsidRDefault="001B23B7" w:rsidP="002A4772">
            <w:pPr>
              <w:jc w:val="center"/>
              <w:rPr>
                <w:rFonts w:asciiTheme="majorHAnsi" w:hAnsiTheme="majorHAnsi" w:cs="Times New Roman"/>
              </w:rPr>
            </w:pPr>
            <w:r w:rsidRPr="002A4772">
              <w:rPr>
                <w:rFonts w:asciiTheme="majorHAnsi" w:hAnsiTheme="majorHAnsi" w:cs="Times New Roman"/>
              </w:rPr>
              <w:t>83</w:t>
            </w:r>
          </w:p>
        </w:tc>
        <w:tc>
          <w:tcPr>
            <w:tcW w:w="1368" w:type="dxa"/>
            <w:tcBorders>
              <w:top w:val="nil"/>
              <w:left w:val="nil"/>
              <w:bottom w:val="single" w:sz="4" w:space="0" w:color="auto"/>
              <w:right w:val="nil"/>
            </w:tcBorders>
            <w:hideMark/>
          </w:tcPr>
          <w:p w:rsidR="001B23B7" w:rsidRPr="002A4772" w:rsidRDefault="001B23B7" w:rsidP="002A4772">
            <w:pPr>
              <w:jc w:val="center"/>
              <w:rPr>
                <w:rFonts w:asciiTheme="majorHAnsi" w:hAnsiTheme="majorHAnsi" w:cs="Times New Roman"/>
              </w:rPr>
            </w:pPr>
            <w:r w:rsidRPr="002A4772">
              <w:rPr>
                <w:rFonts w:asciiTheme="majorHAnsi" w:hAnsiTheme="majorHAnsi" w:cs="Times New Roman"/>
              </w:rPr>
              <w:t>95,4</w:t>
            </w:r>
          </w:p>
        </w:tc>
      </w:tr>
      <w:tr w:rsidR="001B23B7" w:rsidRPr="002A4772" w:rsidTr="001B23B7">
        <w:tc>
          <w:tcPr>
            <w:tcW w:w="3932" w:type="dxa"/>
            <w:gridSpan w:val="3"/>
            <w:tcBorders>
              <w:top w:val="single" w:sz="4" w:space="0" w:color="auto"/>
              <w:left w:val="nil"/>
              <w:bottom w:val="single" w:sz="4" w:space="0" w:color="auto"/>
              <w:right w:val="nil"/>
            </w:tcBorders>
            <w:hideMark/>
          </w:tcPr>
          <w:p w:rsidR="001B23B7" w:rsidRPr="002A4772" w:rsidRDefault="001B23B7" w:rsidP="002A4772">
            <w:pPr>
              <w:jc w:val="center"/>
              <w:rPr>
                <w:rFonts w:asciiTheme="majorHAnsi" w:hAnsiTheme="majorHAnsi" w:cs="Times New Roman"/>
                <w:b/>
              </w:rPr>
            </w:pPr>
            <w:r w:rsidRPr="002A4772">
              <w:rPr>
                <w:rFonts w:asciiTheme="majorHAnsi" w:hAnsiTheme="majorHAnsi" w:cs="Times New Roman"/>
                <w:b/>
              </w:rPr>
              <w:t>TOTAL</w:t>
            </w:r>
          </w:p>
        </w:tc>
        <w:tc>
          <w:tcPr>
            <w:tcW w:w="1243" w:type="dxa"/>
            <w:tcBorders>
              <w:top w:val="single" w:sz="4" w:space="0" w:color="auto"/>
              <w:left w:val="nil"/>
              <w:bottom w:val="single" w:sz="4" w:space="0" w:color="auto"/>
              <w:right w:val="nil"/>
            </w:tcBorders>
            <w:hideMark/>
          </w:tcPr>
          <w:p w:rsidR="001B23B7" w:rsidRPr="002A4772" w:rsidRDefault="001B23B7" w:rsidP="002A4772">
            <w:pPr>
              <w:jc w:val="center"/>
              <w:rPr>
                <w:rFonts w:asciiTheme="majorHAnsi" w:hAnsiTheme="majorHAnsi" w:cs="Times New Roman"/>
              </w:rPr>
            </w:pPr>
            <w:r w:rsidRPr="002A4772">
              <w:rPr>
                <w:rFonts w:asciiTheme="majorHAnsi" w:hAnsiTheme="majorHAnsi" w:cs="Times New Roman"/>
              </w:rPr>
              <w:t>87</w:t>
            </w:r>
          </w:p>
        </w:tc>
        <w:tc>
          <w:tcPr>
            <w:tcW w:w="1368" w:type="dxa"/>
            <w:tcBorders>
              <w:top w:val="single" w:sz="4" w:space="0" w:color="auto"/>
              <w:left w:val="nil"/>
              <w:bottom w:val="single" w:sz="4" w:space="0" w:color="auto"/>
              <w:right w:val="nil"/>
            </w:tcBorders>
            <w:hideMark/>
          </w:tcPr>
          <w:p w:rsidR="001B23B7" w:rsidRPr="002A4772" w:rsidRDefault="001B23B7" w:rsidP="002A4772">
            <w:pPr>
              <w:jc w:val="center"/>
              <w:rPr>
                <w:rFonts w:asciiTheme="majorHAnsi" w:hAnsiTheme="majorHAnsi" w:cs="Times New Roman"/>
              </w:rPr>
            </w:pPr>
            <w:r w:rsidRPr="002A4772">
              <w:rPr>
                <w:rFonts w:asciiTheme="majorHAnsi" w:hAnsiTheme="majorHAnsi" w:cs="Times New Roman"/>
              </w:rPr>
              <w:t>100,0</w:t>
            </w:r>
          </w:p>
        </w:tc>
      </w:tr>
    </w:tbl>
    <w:p w:rsidR="001B23B7" w:rsidRPr="002A4772" w:rsidRDefault="001B23B7" w:rsidP="002A4772">
      <w:pPr>
        <w:jc w:val="both"/>
        <w:rPr>
          <w:rFonts w:asciiTheme="majorHAnsi" w:hAnsiTheme="majorHAnsi" w:cs="Times New Roman"/>
        </w:rPr>
      </w:pPr>
    </w:p>
    <w:p w:rsidR="001B23B7" w:rsidRPr="002A4772" w:rsidRDefault="001B23B7" w:rsidP="002A4772">
      <w:pPr>
        <w:ind w:firstLine="720"/>
        <w:jc w:val="both"/>
        <w:rPr>
          <w:rFonts w:asciiTheme="majorHAnsi" w:hAnsiTheme="majorHAnsi" w:cs="Times New Roman"/>
        </w:rPr>
      </w:pPr>
    </w:p>
    <w:p w:rsidR="001B23B7" w:rsidRPr="002A4772" w:rsidRDefault="001B23B7" w:rsidP="002A4772">
      <w:pPr>
        <w:ind w:firstLine="720"/>
        <w:jc w:val="both"/>
        <w:rPr>
          <w:rFonts w:asciiTheme="majorHAnsi" w:hAnsiTheme="majorHAnsi" w:cs="Times New Roman"/>
        </w:rPr>
      </w:pPr>
      <w:r w:rsidRPr="002A4772">
        <w:rPr>
          <w:rFonts w:asciiTheme="majorHAnsi" w:hAnsiTheme="majorHAnsi" w:cs="Times New Roman"/>
        </w:rPr>
        <w:t xml:space="preserve">Berdasarkan tabel dapat diketahui bahwa </w:t>
      </w:r>
      <w:r w:rsidRPr="002A4772">
        <w:rPr>
          <w:rFonts w:asciiTheme="majorHAnsi" w:hAnsiTheme="majorHAnsi" w:cs="Times New Roman"/>
          <w:i/>
        </w:rPr>
        <w:t xml:space="preserve">postest </w:t>
      </w:r>
      <w:r w:rsidRPr="002A4772">
        <w:rPr>
          <w:rFonts w:asciiTheme="majorHAnsi" w:hAnsiTheme="majorHAnsi" w:cs="Times New Roman"/>
        </w:rPr>
        <w:t>edukasi tentang pemanfaatan garam beryodium di wilayah kerja puskesmas nilam sari setelah diberikan perlakuan maka memperoleh kategori positif terdapat 83 responden dengan persentase 95</w:t>
      </w:r>
      <w:proofErr w:type="gramStart"/>
      <w:r w:rsidRPr="002A4772">
        <w:rPr>
          <w:rFonts w:asciiTheme="majorHAnsi" w:hAnsiTheme="majorHAnsi" w:cs="Times New Roman"/>
        </w:rPr>
        <w:t>,4</w:t>
      </w:r>
      <w:proofErr w:type="gramEnd"/>
      <w:r w:rsidRPr="002A4772">
        <w:rPr>
          <w:rFonts w:asciiTheme="majorHAnsi" w:hAnsiTheme="majorHAnsi" w:cs="Times New Roman"/>
        </w:rPr>
        <w:t>%, dan kategori negatif yaitu 4 responden dengan persentase 4,6%, ini menunjukan bahwa sikap ibu setelah diberikan perlakuan meningkat dan termasuk ke dalam kategori positif, walaupun masih ada 4 responden dengan kategori negatif  setelah diberikan perlakuan.</w:t>
      </w:r>
    </w:p>
    <w:p w:rsidR="001B23B7" w:rsidRPr="002A4772" w:rsidRDefault="001B23B7" w:rsidP="002A4772">
      <w:pPr>
        <w:ind w:firstLine="720"/>
        <w:jc w:val="both"/>
        <w:rPr>
          <w:rFonts w:asciiTheme="majorHAnsi" w:hAnsiTheme="majorHAnsi" w:cs="Times New Roman"/>
        </w:rPr>
      </w:pPr>
      <w:r w:rsidRPr="002A4772">
        <w:rPr>
          <w:rFonts w:asciiTheme="majorHAnsi" w:hAnsiTheme="majorHAnsi" w:cs="Times New Roman"/>
        </w:rPr>
        <w:t>Peningkatan pengetahuan dan sikap ibu terhadap pemanfaatan garam beryodium setelah diberikan edukasi menunjukkan hasil yang signifikan. Sebelum perlakuan, hanya 21</w:t>
      </w:r>
      <w:proofErr w:type="gramStart"/>
      <w:r w:rsidRPr="002A4772">
        <w:rPr>
          <w:rFonts w:asciiTheme="majorHAnsi" w:hAnsiTheme="majorHAnsi" w:cs="Times New Roman"/>
        </w:rPr>
        <w:t>,8</w:t>
      </w:r>
      <w:proofErr w:type="gramEnd"/>
      <w:r w:rsidRPr="002A4772">
        <w:rPr>
          <w:rFonts w:asciiTheme="majorHAnsi" w:hAnsiTheme="majorHAnsi" w:cs="Times New Roman"/>
        </w:rPr>
        <w:t>% responden yang memiliki pengetahuan baik, sedangkan setelah perlakuan, angka ini meningkat menjadi 71,3%. Hal ini mencerminkan efektivitas metode edukasi yang diterapkan dalam meningkatkan pemahaman ibu tentang pentingnya garam beryodium. Meskipun terdapat peningkatan namun masih ada 1</w:t>
      </w:r>
      <w:proofErr w:type="gramStart"/>
      <w:r w:rsidRPr="002A4772">
        <w:rPr>
          <w:rFonts w:asciiTheme="majorHAnsi" w:hAnsiTheme="majorHAnsi" w:cs="Times New Roman"/>
        </w:rPr>
        <w:t>,1</w:t>
      </w:r>
      <w:proofErr w:type="gramEnd"/>
      <w:r w:rsidRPr="002A4772">
        <w:rPr>
          <w:rFonts w:asciiTheme="majorHAnsi" w:hAnsiTheme="majorHAnsi" w:cs="Times New Roman"/>
        </w:rPr>
        <w:t>% responden yang pengetahuannya tetap kurang. Salah satu faktor yang mempengaruhi adalah latar belakang pendidikan responden. Responden dengan pendidikan rendah, tamatan SD mungkin mengalami kesulitan dalam memahami konsep-konsep baru yang diajarkan.</w:t>
      </w:r>
    </w:p>
    <w:p w:rsidR="00967F05" w:rsidRDefault="001B23B7" w:rsidP="002A4772">
      <w:pPr>
        <w:ind w:firstLine="720"/>
        <w:jc w:val="both"/>
        <w:rPr>
          <w:rFonts w:asciiTheme="majorHAnsi" w:hAnsiTheme="majorHAnsi" w:cs="Times New Roman"/>
        </w:rPr>
      </w:pPr>
      <w:r w:rsidRPr="002A4772">
        <w:rPr>
          <w:rFonts w:asciiTheme="majorHAnsi" w:hAnsiTheme="majorHAnsi" w:cs="Times New Roman"/>
        </w:rPr>
        <w:t>Selain itu, sikap ibu terhadap pemanfaatan garam beryodium juga menunjukkan peningkatan dari 66</w:t>
      </w:r>
      <w:proofErr w:type="gramStart"/>
      <w:r w:rsidRPr="002A4772">
        <w:rPr>
          <w:rFonts w:asciiTheme="majorHAnsi" w:hAnsiTheme="majorHAnsi" w:cs="Times New Roman"/>
        </w:rPr>
        <w:t>,7</w:t>
      </w:r>
      <w:proofErr w:type="gramEnd"/>
      <w:r w:rsidRPr="002A4772">
        <w:rPr>
          <w:rFonts w:asciiTheme="majorHAnsi" w:hAnsiTheme="majorHAnsi" w:cs="Times New Roman"/>
        </w:rPr>
        <w:t>% positif menjadi 95,4%. Namun, masih terdapat 4</w:t>
      </w:r>
      <w:proofErr w:type="gramStart"/>
      <w:r w:rsidRPr="002A4772">
        <w:rPr>
          <w:rFonts w:asciiTheme="majorHAnsi" w:hAnsiTheme="majorHAnsi" w:cs="Times New Roman"/>
        </w:rPr>
        <w:t>,6</w:t>
      </w:r>
      <w:proofErr w:type="gramEnd"/>
      <w:r w:rsidRPr="002A4772">
        <w:rPr>
          <w:rFonts w:asciiTheme="majorHAnsi" w:hAnsiTheme="majorHAnsi" w:cs="Times New Roman"/>
        </w:rPr>
        <w:t xml:space="preserve">% responden yang sikapnya tidak meningkat. Hal ini menunjukkan bahwa ada faktor lain yang mempengaruhi sikap seseorang terhadap perubahan perilaku. Penelitian oleh Pratiwi, 2019 menyatakan bahwa sikap positif tidak hanya dipengaruhi oleh pengetahuan tetapi juga oleh pengalaman pribadi dan pendidikan ibu. Responden yang tidak mengalami peningkatan mungkin memiliki pandangan atau kebiasaan yang sudah terbentuk sebelumnya, sehingga sulit untuk mengubah sikap mereka meskipun telah mendapatkan edukasi. Begitupun pendidikan yang memiliki peran penting dalam membentuk sikap ibu terhadap pemanfaatan garam beryodium dan kesehatan secara umum. Penelitian menunjukkan bahwa pendidikan kesehatan yang efektif dapat meningkatkan pengetahuan dan sikap ibu mengenai berbagai isu kesehatan, termasuk penggunaan garam beryodium. </w:t>
      </w:r>
    </w:p>
    <w:p w:rsidR="00967F05" w:rsidRDefault="001B23B7" w:rsidP="002A4772">
      <w:pPr>
        <w:ind w:firstLine="720"/>
        <w:jc w:val="both"/>
        <w:rPr>
          <w:rFonts w:asciiTheme="majorHAnsi" w:hAnsiTheme="majorHAnsi" w:cs="Times New Roman"/>
        </w:rPr>
      </w:pPr>
      <w:r w:rsidRPr="002A4772">
        <w:rPr>
          <w:rFonts w:asciiTheme="majorHAnsi" w:hAnsiTheme="majorHAnsi" w:cs="Times New Roman"/>
        </w:rPr>
        <w:t xml:space="preserve">Sebuah studi yang dilakukan di Puskesmas Kartasura menunjukkan bahwa terdapat pengaruh signifikan antara pendidikan kesehatan terhadap sikap ibu di rumah tangga dalam hal kesehatan Saryono, 2019. Hasil penelitian tersebut mengindikasikan bahwa ibu yang mendapatkan pendidikan kesehatan memiliki sikap yang lebih positif dan responsif terhadap informasi kesehatan yang diberikan. Namun, meskipun ada peningkatan sikap positif, masih terdapat tantangan yang dihadapi oleh beberapa responden. Penelitian oleh Tasya, 2021 menyoroti bahwa sikap ibu tidak hanya dipengaruhi oleh pengetahuan, tetapi juga oleh latar belakang pendidikan dan pengalaman pribadi. Dalam konteks ini, ibu dengan tingkat pendidikan yang lebih rendah cenderung memiliki sikap yang kurang positif terhadap penggunaan garam beryodium. Hal ini sejalan dengan penelitian sebelumnya yang menemukan bahwa tingkat pendidikan berhubungan erat dengan pemahaman masyarakat tentang gizi dan kesehatan (Soekirman, 2017). </w:t>
      </w:r>
    </w:p>
    <w:p w:rsidR="001B23B7" w:rsidRPr="002A4772" w:rsidRDefault="001B23B7" w:rsidP="002A4772">
      <w:pPr>
        <w:ind w:firstLine="720"/>
        <w:jc w:val="both"/>
        <w:rPr>
          <w:rFonts w:asciiTheme="majorHAnsi" w:hAnsiTheme="majorHAnsi" w:cs="Times New Roman"/>
        </w:rPr>
      </w:pPr>
      <w:r w:rsidRPr="002A4772">
        <w:rPr>
          <w:rFonts w:asciiTheme="majorHAnsi" w:hAnsiTheme="majorHAnsi" w:cs="Times New Roman"/>
        </w:rPr>
        <w:t xml:space="preserve">Penelitian sejalan juga menunjukkan bahwa ada hubungan signifikan antara pengetahuan, sikap, dan tingkat pendidikan terhadap kebutuhan gizi pada ibu di rumah tangga (Syahraini, 2019). Hasil analisis menunjukkan bahwa ibu dengan pengetahuan tinggi dan pendidikan yang baik </w:t>
      </w:r>
      <w:r w:rsidRPr="002A4772">
        <w:rPr>
          <w:rFonts w:asciiTheme="majorHAnsi" w:hAnsiTheme="majorHAnsi" w:cs="Times New Roman"/>
        </w:rPr>
        <w:lastRenderedPageBreak/>
        <w:t xml:space="preserve">cenderung memiliki sikap yang lebih positif terhadap pemenuhan kebutuhan gizi. </w:t>
      </w:r>
    </w:p>
    <w:p w:rsidR="001B23B7" w:rsidRPr="002A4772" w:rsidRDefault="001B23B7" w:rsidP="002A4772">
      <w:pPr>
        <w:ind w:firstLine="720"/>
        <w:jc w:val="both"/>
        <w:rPr>
          <w:rFonts w:asciiTheme="majorHAnsi" w:hAnsiTheme="majorHAnsi" w:cs="Times New Roman"/>
        </w:rPr>
      </w:pPr>
      <w:r w:rsidRPr="002A4772">
        <w:rPr>
          <w:rFonts w:asciiTheme="majorHAnsi" w:hAnsiTheme="majorHAnsi" w:cs="Times New Roman"/>
        </w:rPr>
        <w:t>Hal ini menegaskan pentingnya pendidikan sebagai faktor kunci dalam membentuk sikap dan perilaku sehat di kalangan ibu. Secara keseluruhan, meskipun edukasi tentang pemanfaatan garam beryodium telah menunjukkan dampak positif pada pengetahuan dan sikap ibu rumah tangga, masih ada tantangan yang harus dihadapi. Untuk mencapai hasil yang lebih optimal, diperlukan pendekatan yang lebih dalam penyampaian informasi serta dukungan dari lingkungan sekitar untuk mendorong perubahan perilaku secara berkelanjutan. Upaya tambahan seperti program pendampingan atau kelompok diskusi bisa menjadi strategi efektif untuk meningkatkan pemahaman dan sikap positif di kalangan ibu di rumah tangga.</w:t>
      </w:r>
    </w:p>
    <w:p w:rsidR="00E60D14" w:rsidRPr="002A4772" w:rsidRDefault="00E60D14" w:rsidP="002A4772">
      <w:pPr>
        <w:rPr>
          <w:rFonts w:asciiTheme="majorHAnsi" w:hAnsiTheme="majorHAnsi"/>
        </w:rPr>
      </w:pPr>
    </w:p>
    <w:p w:rsidR="00F35B4C" w:rsidRPr="002A4772" w:rsidRDefault="00F35B4C" w:rsidP="002A4772">
      <w:pPr>
        <w:rPr>
          <w:rFonts w:asciiTheme="majorHAnsi" w:hAnsiTheme="majorHAnsi"/>
        </w:rPr>
      </w:pPr>
    </w:p>
    <w:p w:rsidR="00F35B4C" w:rsidRPr="002A4772" w:rsidRDefault="00F35B4C" w:rsidP="00F35B4C">
      <w:pPr>
        <w:pStyle w:val="Heading2"/>
        <w:numPr>
          <w:ilvl w:val="0"/>
          <w:numId w:val="2"/>
        </w:numPr>
        <w:tabs>
          <w:tab w:val="left" w:pos="474"/>
        </w:tabs>
        <w:ind w:left="474" w:hanging="358"/>
        <w:rPr>
          <w:rFonts w:asciiTheme="majorHAnsi" w:hAnsiTheme="majorHAnsi"/>
          <w:sz w:val="24"/>
          <w:szCs w:val="24"/>
        </w:rPr>
      </w:pPr>
      <w:r w:rsidRPr="002A4772">
        <w:rPr>
          <w:rFonts w:asciiTheme="majorHAnsi" w:hAnsiTheme="majorHAnsi"/>
          <w:spacing w:val="-2"/>
          <w:sz w:val="24"/>
          <w:szCs w:val="24"/>
        </w:rPr>
        <w:t>Kesimpulan</w:t>
      </w:r>
    </w:p>
    <w:p w:rsidR="00F35B4C" w:rsidRPr="002A4772" w:rsidRDefault="00F35B4C" w:rsidP="00F35B4C">
      <w:pPr>
        <w:pStyle w:val="BodyText"/>
        <w:spacing w:before="42"/>
        <w:rPr>
          <w:rFonts w:asciiTheme="majorHAnsi" w:hAnsiTheme="majorHAnsi"/>
          <w:b/>
          <w:sz w:val="24"/>
          <w:szCs w:val="24"/>
        </w:rPr>
      </w:pPr>
    </w:p>
    <w:p w:rsidR="00F35B4C" w:rsidRPr="002A4772" w:rsidRDefault="00F35B4C" w:rsidP="002A4772">
      <w:pPr>
        <w:widowControl/>
        <w:numPr>
          <w:ilvl w:val="0"/>
          <w:numId w:val="4"/>
        </w:numPr>
        <w:autoSpaceDE/>
        <w:autoSpaceDN/>
        <w:spacing w:after="200"/>
        <w:jc w:val="both"/>
        <w:rPr>
          <w:rFonts w:asciiTheme="majorHAnsi" w:hAnsiTheme="majorHAnsi" w:cs="Times New Roman"/>
        </w:rPr>
      </w:pPr>
      <w:r w:rsidRPr="002A4772">
        <w:rPr>
          <w:rFonts w:asciiTheme="majorHAnsi" w:hAnsiTheme="majorHAnsi" w:cs="Times New Roman"/>
        </w:rPr>
        <w:t>Dari karakteristik umur responden terbanyak yaitu 36-40 tahun (42</w:t>
      </w:r>
      <w:proofErr w:type="gramStart"/>
      <w:r w:rsidRPr="002A4772">
        <w:rPr>
          <w:rFonts w:asciiTheme="majorHAnsi" w:hAnsiTheme="majorHAnsi" w:cs="Times New Roman"/>
        </w:rPr>
        <w:t>,4</w:t>
      </w:r>
      <w:proofErr w:type="gramEnd"/>
      <w:r w:rsidRPr="002A4772">
        <w:rPr>
          <w:rFonts w:asciiTheme="majorHAnsi" w:hAnsiTheme="majorHAnsi" w:cs="Times New Roman"/>
        </w:rPr>
        <w:t>%), dan pendidikan tertinggi yaitu tamatan SMA 50,6%.</w:t>
      </w:r>
    </w:p>
    <w:p w:rsidR="00F35B4C" w:rsidRPr="002A4772" w:rsidRDefault="00F35B4C" w:rsidP="002A4772">
      <w:pPr>
        <w:widowControl/>
        <w:numPr>
          <w:ilvl w:val="0"/>
          <w:numId w:val="4"/>
        </w:numPr>
        <w:autoSpaceDE/>
        <w:autoSpaceDN/>
        <w:spacing w:after="200"/>
        <w:jc w:val="both"/>
        <w:rPr>
          <w:rFonts w:asciiTheme="majorHAnsi" w:hAnsiTheme="majorHAnsi" w:cs="Times New Roman"/>
        </w:rPr>
      </w:pPr>
      <w:r w:rsidRPr="002A4772">
        <w:rPr>
          <w:rFonts w:asciiTheme="majorHAnsi" w:hAnsiTheme="majorHAnsi" w:cs="Times New Roman"/>
        </w:rPr>
        <w:t>Untuk tingkat pengetahuan responden sebelum diberikan edukasi yaitu di kategori cukup 50,6%, dan sikap responden dikategori positif 66,7%;</w:t>
      </w:r>
    </w:p>
    <w:p w:rsidR="00F35B4C" w:rsidRPr="002A4772" w:rsidRDefault="00F35B4C" w:rsidP="002A4772">
      <w:pPr>
        <w:widowControl/>
        <w:numPr>
          <w:ilvl w:val="0"/>
          <w:numId w:val="4"/>
        </w:numPr>
        <w:autoSpaceDE/>
        <w:autoSpaceDN/>
        <w:spacing w:after="200"/>
        <w:jc w:val="both"/>
        <w:rPr>
          <w:rFonts w:asciiTheme="majorHAnsi" w:hAnsiTheme="majorHAnsi" w:cs="Times New Roman"/>
        </w:rPr>
      </w:pPr>
      <w:r w:rsidRPr="002A4772">
        <w:rPr>
          <w:rFonts w:asciiTheme="majorHAnsi" w:hAnsiTheme="majorHAnsi" w:cs="Times New Roman"/>
        </w:rPr>
        <w:t>Untuk tingkat pengetahaun responden setelah diberikan edukasi yaitu dikategori baik 71</w:t>
      </w:r>
      <w:proofErr w:type="gramStart"/>
      <w:r w:rsidRPr="002A4772">
        <w:rPr>
          <w:rFonts w:asciiTheme="majorHAnsi" w:hAnsiTheme="majorHAnsi" w:cs="Times New Roman"/>
        </w:rPr>
        <w:t>,3</w:t>
      </w:r>
      <w:proofErr w:type="gramEnd"/>
      <w:r w:rsidRPr="002A4772">
        <w:rPr>
          <w:rFonts w:asciiTheme="majorHAnsi" w:hAnsiTheme="majorHAnsi" w:cs="Times New Roman"/>
        </w:rPr>
        <w:t>%, dan sikap responden dikategori positif 95,4%.</w:t>
      </w:r>
    </w:p>
    <w:p w:rsidR="00A503F7" w:rsidRDefault="00A503F7" w:rsidP="00F35B4C">
      <w:pPr>
        <w:pStyle w:val="Heading1"/>
        <w:spacing w:before="91"/>
        <w:rPr>
          <w:rFonts w:asciiTheme="majorHAnsi" w:hAnsiTheme="majorHAnsi"/>
        </w:rPr>
      </w:pPr>
    </w:p>
    <w:p w:rsidR="00F35B4C" w:rsidRPr="002A4772" w:rsidRDefault="00F35B4C" w:rsidP="00F35B4C">
      <w:pPr>
        <w:pStyle w:val="Heading1"/>
        <w:spacing w:before="91"/>
        <w:rPr>
          <w:rFonts w:asciiTheme="majorHAnsi" w:hAnsiTheme="majorHAnsi"/>
          <w:spacing w:val="-2"/>
        </w:rPr>
      </w:pPr>
      <w:r w:rsidRPr="002A4772">
        <w:rPr>
          <w:rFonts w:asciiTheme="majorHAnsi" w:hAnsiTheme="majorHAnsi"/>
        </w:rPr>
        <w:t>Daftar</w:t>
      </w:r>
      <w:r w:rsidRPr="002A4772">
        <w:rPr>
          <w:rFonts w:asciiTheme="majorHAnsi" w:hAnsiTheme="majorHAnsi"/>
          <w:spacing w:val="-7"/>
        </w:rPr>
        <w:t xml:space="preserve"> </w:t>
      </w:r>
      <w:r w:rsidRPr="002A4772">
        <w:rPr>
          <w:rFonts w:asciiTheme="majorHAnsi" w:hAnsiTheme="majorHAnsi"/>
          <w:spacing w:val="-2"/>
        </w:rPr>
        <w:t>Pustaka</w:t>
      </w:r>
    </w:p>
    <w:p w:rsidR="005939C8" w:rsidRPr="002A4772" w:rsidRDefault="005939C8" w:rsidP="00F35B4C">
      <w:pPr>
        <w:pStyle w:val="Heading1"/>
        <w:spacing w:before="91"/>
        <w:rPr>
          <w:rFonts w:asciiTheme="majorHAnsi" w:hAnsiTheme="majorHAnsi"/>
        </w:rPr>
      </w:pPr>
    </w:p>
    <w:p w:rsidR="005939C8" w:rsidRPr="002A4772" w:rsidRDefault="005939C8" w:rsidP="002A4772">
      <w:pPr>
        <w:ind w:left="709" w:hanging="709"/>
        <w:jc w:val="both"/>
        <w:rPr>
          <w:rFonts w:asciiTheme="majorHAnsi" w:hAnsiTheme="majorHAnsi" w:cs="Times New Roman"/>
        </w:rPr>
      </w:pPr>
      <w:r w:rsidRPr="002A4772">
        <w:rPr>
          <w:rFonts w:asciiTheme="majorHAnsi" w:hAnsiTheme="majorHAnsi" w:cs="Times New Roman"/>
        </w:rPr>
        <w:t>Amalia, Leily, Dkk. (2017). Pengetahuan, Sikap, Dan Praktik Gizi Ibu Terkait Iodium Dan Pemilihan Jenis Garam Rumah Tangga Di Wilayah Pegunungan Cianjur. ISSN 1978-1059; Jurnal Gizi Pangan.</w:t>
      </w:r>
    </w:p>
    <w:p w:rsidR="005939C8" w:rsidRPr="002A4772" w:rsidRDefault="005939C8" w:rsidP="002A4772">
      <w:pPr>
        <w:ind w:left="709" w:hanging="709"/>
        <w:jc w:val="both"/>
        <w:rPr>
          <w:rFonts w:asciiTheme="majorHAnsi" w:hAnsiTheme="majorHAnsi" w:cs="Times New Roman"/>
        </w:rPr>
      </w:pPr>
      <w:r w:rsidRPr="002A4772">
        <w:rPr>
          <w:rFonts w:asciiTheme="majorHAnsi" w:hAnsiTheme="majorHAnsi" w:cs="Times New Roman"/>
        </w:rPr>
        <w:t>Pratiwi. (2016). Hubungan Pengetahuan, Sikap Tentang Sadari Dalam Mendeteksi Dini Kanker Payudara Pada Remaja." (Jurnal Endurance, 2(2), 232)</w:t>
      </w:r>
    </w:p>
    <w:p w:rsidR="005939C8" w:rsidRPr="002A4772" w:rsidRDefault="005939C8" w:rsidP="00086B4D">
      <w:pPr>
        <w:ind w:left="709" w:hanging="709"/>
        <w:jc w:val="both"/>
        <w:rPr>
          <w:rFonts w:asciiTheme="majorHAnsi" w:hAnsiTheme="majorHAnsi" w:cs="Times New Roman"/>
          <w:shd w:val="clear" w:color="auto" w:fill="FFFFFF"/>
        </w:rPr>
      </w:pPr>
      <w:r w:rsidRPr="002A4772">
        <w:rPr>
          <w:rFonts w:asciiTheme="majorHAnsi" w:hAnsiTheme="majorHAnsi" w:cs="Times New Roman"/>
          <w:shd w:val="clear" w:color="auto" w:fill="FFFFFF"/>
        </w:rPr>
        <w:t>Rahmawati. (2021). Pengetahuan Ibu Rumah Tangga Terhadap Garam Beryodium. </w:t>
      </w:r>
      <w:r w:rsidRPr="002A4772">
        <w:rPr>
          <w:rFonts w:asciiTheme="majorHAnsi" w:hAnsiTheme="majorHAnsi" w:cs="Times New Roman"/>
          <w:i/>
          <w:iCs/>
          <w:shd w:val="clear" w:color="auto" w:fill="FFFFFF"/>
        </w:rPr>
        <w:t>Jurnal Ilmiah Cerebral Medika</w:t>
      </w:r>
      <w:r w:rsidRPr="002A4772">
        <w:rPr>
          <w:rFonts w:asciiTheme="majorHAnsi" w:hAnsiTheme="majorHAnsi" w:cs="Times New Roman"/>
          <w:shd w:val="clear" w:color="auto" w:fill="FFFFFF"/>
        </w:rPr>
        <w:t>, </w:t>
      </w:r>
      <w:r w:rsidRPr="002A4772">
        <w:rPr>
          <w:rFonts w:asciiTheme="majorHAnsi" w:hAnsiTheme="majorHAnsi" w:cs="Times New Roman"/>
          <w:i/>
          <w:iCs/>
          <w:shd w:val="clear" w:color="auto" w:fill="FFFFFF"/>
        </w:rPr>
        <w:t>2</w:t>
      </w:r>
      <w:r w:rsidRPr="002A4772">
        <w:rPr>
          <w:rFonts w:asciiTheme="majorHAnsi" w:hAnsiTheme="majorHAnsi" w:cs="Times New Roman"/>
          <w:shd w:val="clear" w:color="auto" w:fill="FFFFFF"/>
        </w:rPr>
        <w:t>(1), 2-2.</w:t>
      </w:r>
    </w:p>
    <w:p w:rsidR="00086B4D" w:rsidRDefault="005939C8" w:rsidP="00086B4D">
      <w:pPr>
        <w:pStyle w:val="Bibliography"/>
        <w:spacing w:after="0" w:line="240" w:lineRule="auto"/>
        <w:ind w:left="709" w:hanging="709"/>
        <w:jc w:val="both"/>
        <w:rPr>
          <w:rFonts w:asciiTheme="majorHAnsi" w:hAnsiTheme="majorHAnsi" w:cs="Times New Roman"/>
          <w:shd w:val="clear" w:color="auto" w:fill="FFFFFF"/>
        </w:rPr>
      </w:pPr>
      <w:r w:rsidRPr="002A4772">
        <w:rPr>
          <w:rFonts w:asciiTheme="majorHAnsi" w:hAnsiTheme="majorHAnsi" w:cs="Times New Roman"/>
          <w:shd w:val="clear" w:color="auto" w:fill="FFFFFF"/>
        </w:rPr>
        <w:t>Safitri, R. (2019). Analisa Kadar Iodium Pada Garam Dapur Dari Berbagai Merek Di Pasar Sukaramai Medan.</w:t>
      </w:r>
    </w:p>
    <w:p w:rsidR="005939C8" w:rsidRPr="00086B4D" w:rsidRDefault="005939C8" w:rsidP="00086B4D">
      <w:pPr>
        <w:pStyle w:val="Bibliography"/>
        <w:spacing w:after="0" w:line="240" w:lineRule="auto"/>
        <w:ind w:left="709" w:hanging="709"/>
        <w:jc w:val="both"/>
        <w:rPr>
          <w:rFonts w:asciiTheme="majorHAnsi" w:hAnsiTheme="majorHAnsi" w:cs="Times New Roman"/>
          <w:shd w:val="clear" w:color="auto" w:fill="FFFFFF"/>
        </w:rPr>
      </w:pPr>
      <w:r w:rsidRPr="002A4772">
        <w:rPr>
          <w:rFonts w:asciiTheme="majorHAnsi" w:hAnsiTheme="majorHAnsi" w:cs="Times New Roman"/>
        </w:rPr>
        <w:t>Sugiyono. 2019. Metode Penelitian Kombinasi (Mixed Methods). Bandung:</w:t>
      </w:r>
    </w:p>
    <w:p w:rsidR="005939C8" w:rsidRPr="002A4772" w:rsidRDefault="005939C8" w:rsidP="00086B4D">
      <w:pPr>
        <w:ind w:left="709" w:hanging="709"/>
        <w:jc w:val="both"/>
        <w:rPr>
          <w:rFonts w:asciiTheme="majorHAnsi" w:hAnsiTheme="majorHAnsi" w:cs="Times New Roman"/>
        </w:rPr>
      </w:pPr>
      <w:r w:rsidRPr="002A4772">
        <w:rPr>
          <w:rFonts w:asciiTheme="majorHAnsi" w:hAnsiTheme="majorHAnsi" w:cs="Times New Roman"/>
          <w:shd w:val="clear" w:color="auto" w:fill="FFFFFF"/>
        </w:rPr>
        <w:t>Suryono dan Pramitasari (2018). Hubungan penggunaan garam beryodium dengan pertumbuhan linier anak. </w:t>
      </w:r>
      <w:r w:rsidRPr="002A4772">
        <w:rPr>
          <w:rFonts w:asciiTheme="majorHAnsi" w:hAnsiTheme="majorHAnsi" w:cs="Times New Roman"/>
          <w:i/>
          <w:iCs/>
          <w:shd w:val="clear" w:color="auto" w:fill="FFFFFF"/>
        </w:rPr>
        <w:t>Jurnal TIBBS (Teknologi Industri Boga dan Busana)</w:t>
      </w:r>
      <w:r w:rsidRPr="002A4772">
        <w:rPr>
          <w:rFonts w:asciiTheme="majorHAnsi" w:hAnsiTheme="majorHAnsi" w:cs="Times New Roman"/>
          <w:shd w:val="clear" w:color="auto" w:fill="FFFFFF"/>
        </w:rPr>
        <w:t>, </w:t>
      </w:r>
      <w:r w:rsidRPr="002A4772">
        <w:rPr>
          <w:rFonts w:asciiTheme="majorHAnsi" w:hAnsiTheme="majorHAnsi" w:cs="Times New Roman"/>
          <w:i/>
          <w:iCs/>
          <w:shd w:val="clear" w:color="auto" w:fill="FFFFFF"/>
        </w:rPr>
        <w:t>3</w:t>
      </w:r>
      <w:r w:rsidRPr="002A4772">
        <w:rPr>
          <w:rFonts w:asciiTheme="majorHAnsi" w:hAnsiTheme="majorHAnsi" w:cs="Times New Roman"/>
          <w:shd w:val="clear" w:color="auto" w:fill="FFFFFF"/>
        </w:rPr>
        <w:t>(1), 52-57.</w:t>
      </w:r>
    </w:p>
    <w:p w:rsidR="005939C8" w:rsidRPr="002A4772" w:rsidRDefault="005939C8" w:rsidP="00086B4D">
      <w:pPr>
        <w:ind w:left="709" w:hanging="709"/>
        <w:rPr>
          <w:rFonts w:asciiTheme="majorHAnsi" w:hAnsiTheme="majorHAnsi" w:cs="Times New Roman"/>
        </w:rPr>
      </w:pPr>
      <w:r w:rsidRPr="002A4772">
        <w:rPr>
          <w:rFonts w:asciiTheme="majorHAnsi" w:hAnsiTheme="majorHAnsi" w:cs="Times New Roman"/>
        </w:rPr>
        <w:t>Syahraini. (2020). Edukasi tentang Sumber Pangan Lokal dan Garam Beryodium melalui Poster" (Jurnal Ghidza, Vol. 7 No. 1 Juni 2020.</w:t>
      </w:r>
    </w:p>
    <w:p w:rsidR="00F35B4C" w:rsidRDefault="005939C8" w:rsidP="00086B4D">
      <w:pPr>
        <w:pStyle w:val="Bibliography"/>
        <w:spacing w:after="0" w:line="240" w:lineRule="auto"/>
        <w:ind w:left="720" w:hanging="720"/>
        <w:jc w:val="both"/>
        <w:rPr>
          <w:rFonts w:asciiTheme="majorHAnsi" w:hAnsiTheme="majorHAnsi" w:cs="Times New Roman"/>
          <w:noProof/>
        </w:rPr>
      </w:pPr>
      <w:r w:rsidRPr="002A4772">
        <w:rPr>
          <w:rFonts w:asciiTheme="majorHAnsi" w:hAnsiTheme="majorHAnsi" w:cs="Times New Roman"/>
          <w:noProof/>
        </w:rPr>
        <w:t xml:space="preserve">Tasya Indriana, N. S. (2021 ). Pemanfaatan Garam Beryodium oleh Ibu Rumah Tangga di Desa . </w:t>
      </w:r>
      <w:r w:rsidRPr="002A4772">
        <w:rPr>
          <w:rFonts w:asciiTheme="majorHAnsi" w:hAnsiTheme="majorHAnsi" w:cs="Times New Roman"/>
          <w:i/>
          <w:iCs/>
          <w:noProof/>
        </w:rPr>
        <w:t>Jurnal Sains dan Aplikasi</w:t>
      </w:r>
      <w:r w:rsidR="00086B4D">
        <w:rPr>
          <w:rFonts w:asciiTheme="majorHAnsi" w:hAnsiTheme="majorHAnsi" w:cs="Times New Roman"/>
          <w:noProof/>
        </w:rPr>
        <w:t>, 78-83.</w:t>
      </w:r>
    </w:p>
    <w:p w:rsidR="00086B4D" w:rsidRDefault="00086B4D" w:rsidP="00086B4D"/>
    <w:p w:rsidR="00086B4D" w:rsidRDefault="00086B4D" w:rsidP="00086B4D"/>
    <w:p w:rsidR="00086B4D" w:rsidRDefault="00086B4D" w:rsidP="00086B4D"/>
    <w:sectPr w:rsidR="00086B4D">
      <w:headerReference w:type="even" r:id="rId8"/>
      <w:headerReference w:type="default" r:id="rId9"/>
      <w:footerReference w:type="even" r:id="rId10"/>
      <w:footerReference w:type="default" r:id="rId11"/>
      <w:pgSz w:w="11910" w:h="16840"/>
      <w:pgMar w:top="1320" w:right="1280" w:bottom="660" w:left="1300" w:header="681" w:footer="4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032" w:rsidRDefault="00472032">
      <w:r>
        <w:separator/>
      </w:r>
    </w:p>
  </w:endnote>
  <w:endnote w:type="continuationSeparator" w:id="0">
    <w:p w:rsidR="00472032" w:rsidRDefault="0047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4B4" w:rsidRDefault="00FA54B4">
    <w:pPr>
      <w:pStyle w:val="BodyText"/>
      <w:spacing w:line="14" w:lineRule="auto"/>
      <w:rPr>
        <w:sz w:val="20"/>
      </w:rPr>
    </w:pPr>
    <w:r>
      <w:rPr>
        <w:noProof/>
      </w:rPr>
      <mc:AlternateContent>
        <mc:Choice Requires="wps">
          <w:drawing>
            <wp:anchor distT="0" distB="0" distL="0" distR="0" simplePos="0" relativeHeight="251688960" behindDoc="1" locked="0" layoutInCell="1" allowOverlap="1" wp14:anchorId="48486C73" wp14:editId="1D75572A">
              <wp:simplePos x="0" y="0"/>
              <wp:positionH relativeFrom="page">
                <wp:posOffset>826300</wp:posOffset>
              </wp:positionH>
              <wp:positionV relativeFrom="page">
                <wp:posOffset>10454652</wp:posOffset>
              </wp:positionV>
              <wp:extent cx="576326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57049" y="0"/>
                            </a:moveTo>
                            <a:lnTo>
                              <a:pt x="6108" y="0"/>
                            </a:lnTo>
                            <a:lnTo>
                              <a:pt x="0" y="0"/>
                            </a:lnTo>
                            <a:lnTo>
                              <a:pt x="0" y="6083"/>
                            </a:lnTo>
                            <a:lnTo>
                              <a:pt x="6108" y="6083"/>
                            </a:lnTo>
                            <a:lnTo>
                              <a:pt x="5757049" y="6083"/>
                            </a:lnTo>
                            <a:lnTo>
                              <a:pt x="5757049" y="0"/>
                            </a:lnTo>
                            <a:close/>
                          </a:path>
                          <a:path w="5763260" h="6350">
                            <a:moveTo>
                              <a:pt x="5763222" y="0"/>
                            </a:moveTo>
                            <a:lnTo>
                              <a:pt x="5757126" y="0"/>
                            </a:lnTo>
                            <a:lnTo>
                              <a:pt x="5757126" y="6083"/>
                            </a:lnTo>
                            <a:lnTo>
                              <a:pt x="5763222" y="6083"/>
                            </a:lnTo>
                            <a:lnTo>
                              <a:pt x="5763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0AB86" id="Graphic 10" o:spid="_x0000_s1026" style="position:absolute;margin-left:65.05pt;margin-top:823.2pt;width:453.8pt;height:.5pt;z-index:-251627520;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" path="m5757049,l6108,,,,,6083r6108,l5757049,6083r,-6083xem5763222,r-6096,l5757126,6083r6096,l5763222,xe" fillcolor="black" stroked="f">
              <v:path arrowok="t"/>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399DA280" wp14:editId="6F6FE3D6">
              <wp:simplePos x="0" y="0"/>
              <wp:positionH relativeFrom="page">
                <wp:posOffset>826300</wp:posOffset>
              </wp:positionH>
              <wp:positionV relativeFrom="page">
                <wp:posOffset>10253471</wp:posOffset>
              </wp:positionV>
              <wp:extent cx="576326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57049" y="0"/>
                            </a:moveTo>
                            <a:lnTo>
                              <a:pt x="6108" y="0"/>
                            </a:lnTo>
                            <a:lnTo>
                              <a:pt x="0" y="0"/>
                            </a:lnTo>
                            <a:lnTo>
                              <a:pt x="0" y="6096"/>
                            </a:lnTo>
                            <a:lnTo>
                              <a:pt x="6108" y="6096"/>
                            </a:lnTo>
                            <a:lnTo>
                              <a:pt x="5757049" y="6096"/>
                            </a:lnTo>
                            <a:lnTo>
                              <a:pt x="5757049" y="0"/>
                            </a:lnTo>
                            <a:close/>
                          </a:path>
                          <a:path w="5763260" h="6350">
                            <a:moveTo>
                              <a:pt x="5763222" y="0"/>
                            </a:moveTo>
                            <a:lnTo>
                              <a:pt x="5757126" y="0"/>
                            </a:lnTo>
                            <a:lnTo>
                              <a:pt x="5757126" y="6096"/>
                            </a:lnTo>
                            <a:lnTo>
                              <a:pt x="5763222" y="6096"/>
                            </a:lnTo>
                            <a:lnTo>
                              <a:pt x="5763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6AA77D" id="Graphic 11" o:spid="_x0000_s1026" style="position:absolute;margin-left:65.05pt;margin-top:807.35pt;width:453.8pt;height:.5pt;z-index:-251619328;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" path="m5757049,l6108,,,,,6096r6108,l5757049,6096r,-6096xem5763222,r-6096,l5757126,6096r6096,l5763222,xe" fillcolor="black" stroked="f">
              <v:path arrowok="t"/>
              <w10:wrap anchorx="page" anchory="page"/>
            </v:shape>
          </w:pict>
        </mc:Fallback>
      </mc:AlternateContent>
    </w:r>
    <w:r>
      <w:rPr>
        <w:noProof/>
      </w:rPr>
      <mc:AlternateContent>
        <mc:Choice Requires="wps">
          <w:drawing>
            <wp:anchor distT="0" distB="0" distL="0" distR="0" simplePos="0" relativeHeight="251705344" behindDoc="1" locked="0" layoutInCell="1" allowOverlap="1" wp14:anchorId="328472B1" wp14:editId="1E30C426">
              <wp:simplePos x="0" y="0"/>
              <wp:positionH relativeFrom="page">
                <wp:posOffset>1636902</wp:posOffset>
              </wp:positionH>
              <wp:positionV relativeFrom="page">
                <wp:posOffset>10248829</wp:posOffset>
              </wp:positionV>
              <wp:extent cx="3844925" cy="1435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4925" cy="143510"/>
                      </a:xfrm>
                      <a:prstGeom prst="rect">
                        <a:avLst/>
                      </a:prstGeom>
                    </wps:spPr>
                    <wps:txbx>
                      <w:txbxContent>
                        <w:p w:rsidR="00FA54B4" w:rsidRDefault="00FA54B4">
                          <w:pPr>
                            <w:spacing w:before="18"/>
                            <w:ind w:left="20"/>
                            <w:rPr>
                              <w:sz w:val="16"/>
                            </w:rPr>
                          </w:pPr>
                          <w:r>
                            <w:rPr>
                              <w:sz w:val="16"/>
                            </w:rPr>
                            <w:t>JURNAL</w:t>
                          </w:r>
                          <w:r>
                            <w:rPr>
                              <w:spacing w:val="-6"/>
                              <w:sz w:val="16"/>
                            </w:rPr>
                            <w:t xml:space="preserve"> </w:t>
                          </w:r>
                          <w:r>
                            <w:rPr>
                              <w:sz w:val="16"/>
                            </w:rPr>
                            <w:t>MEDICAL</w:t>
                          </w:r>
                          <w:r>
                            <w:rPr>
                              <w:spacing w:val="-6"/>
                              <w:sz w:val="16"/>
                            </w:rPr>
                            <w:t xml:space="preserve"> </w:t>
                          </w:r>
                          <w:r>
                            <w:rPr>
                              <w:sz w:val="16"/>
                            </w:rPr>
                            <w:t>HEALTH</w:t>
                          </w:r>
                          <w:r>
                            <w:rPr>
                              <w:spacing w:val="-6"/>
                              <w:sz w:val="16"/>
                            </w:rPr>
                            <w:t xml:space="preserve"> </w:t>
                          </w:r>
                          <w:r>
                            <w:rPr>
                              <w:sz w:val="16"/>
                            </w:rPr>
                            <w:t>SCIENCE,</w:t>
                          </w:r>
                          <w:r>
                            <w:rPr>
                              <w:spacing w:val="-5"/>
                              <w:sz w:val="16"/>
                            </w:rPr>
                            <w:t xml:space="preserve"> </w:t>
                          </w:r>
                          <w:r>
                            <w:rPr>
                              <w:sz w:val="16"/>
                            </w:rPr>
                            <w:t>UNIVERSITAS</w:t>
                          </w:r>
                          <w:r>
                            <w:rPr>
                              <w:spacing w:val="-4"/>
                              <w:sz w:val="16"/>
                            </w:rPr>
                            <w:t xml:space="preserve"> </w:t>
                          </w:r>
                          <w:r>
                            <w:rPr>
                              <w:sz w:val="16"/>
                            </w:rPr>
                            <w:t>MOHAMMAD</w:t>
                          </w:r>
                          <w:r>
                            <w:rPr>
                              <w:spacing w:val="-6"/>
                              <w:sz w:val="16"/>
                            </w:rPr>
                            <w:t xml:space="preserve"> </w:t>
                          </w:r>
                          <w:r>
                            <w:rPr>
                              <w:sz w:val="16"/>
                            </w:rPr>
                            <w:t>NATSIR</w:t>
                          </w:r>
                          <w:r>
                            <w:rPr>
                              <w:spacing w:val="-5"/>
                              <w:sz w:val="16"/>
                            </w:rPr>
                            <w:t xml:space="preserve"> </w:t>
                          </w:r>
                          <w:r>
                            <w:rPr>
                              <w:spacing w:val="-2"/>
                              <w:sz w:val="16"/>
                            </w:rPr>
                            <w:t>BUKITTINGGI</w:t>
                          </w:r>
                        </w:p>
                      </w:txbxContent>
                    </wps:txbx>
                    <wps:bodyPr wrap="square" lIns="0" tIns="0" rIns="0" bIns="0" rtlCol="0">
                      <a:noAutofit/>
                    </wps:bodyPr>
                  </wps:wsp>
                </a:graphicData>
              </a:graphic>
            </wp:anchor>
          </w:drawing>
        </mc:Choice>
        <mc:Fallback>
          <w:pict>
            <v:shapetype w14:anchorId="328472B1" id="_x0000_t202" coordsize="21600,21600" o:spt="202" path="m,l,21600r21600,l21600,xe">
              <v:stroke joinstyle="miter"/>
              <v:path gradientshapeok="t" o:connecttype="rect"/>
            </v:shapetype>
            <v:shape id="Textbox 12" o:spid="_x0000_s1030" type="#_x0000_t202" style="position:absolute;margin-left:128.9pt;margin-top:807pt;width:302.75pt;height:11.3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" filled="f" stroked="f">
              <v:path arrowok="t"/>
              <v:textbox inset="0,0,0,0">
                <w:txbxContent>
                  <w:p w:rsidR="00FA54B4" w:rsidRDefault="00FA54B4">
                    <w:pPr>
                      <w:spacing w:before="18"/>
                      <w:ind w:left="20"/>
                      <w:rPr>
                        <w:sz w:val="16"/>
                      </w:rPr>
                    </w:pPr>
                    <w:r>
                      <w:rPr>
                        <w:sz w:val="16"/>
                      </w:rPr>
                      <w:t>JURNAL</w:t>
                    </w:r>
                    <w:r>
                      <w:rPr>
                        <w:spacing w:val="-6"/>
                        <w:sz w:val="16"/>
                      </w:rPr>
                      <w:t xml:space="preserve"> </w:t>
                    </w:r>
                    <w:r>
                      <w:rPr>
                        <w:sz w:val="16"/>
                      </w:rPr>
                      <w:t>MEDICAL</w:t>
                    </w:r>
                    <w:r>
                      <w:rPr>
                        <w:spacing w:val="-6"/>
                        <w:sz w:val="16"/>
                      </w:rPr>
                      <w:t xml:space="preserve"> </w:t>
                    </w:r>
                    <w:r>
                      <w:rPr>
                        <w:sz w:val="16"/>
                      </w:rPr>
                      <w:t>HEALTH</w:t>
                    </w:r>
                    <w:r>
                      <w:rPr>
                        <w:spacing w:val="-6"/>
                        <w:sz w:val="16"/>
                      </w:rPr>
                      <w:t xml:space="preserve"> </w:t>
                    </w:r>
                    <w:r>
                      <w:rPr>
                        <w:sz w:val="16"/>
                      </w:rPr>
                      <w:t>SCIENCE,</w:t>
                    </w:r>
                    <w:r>
                      <w:rPr>
                        <w:spacing w:val="-5"/>
                        <w:sz w:val="16"/>
                      </w:rPr>
                      <w:t xml:space="preserve"> </w:t>
                    </w:r>
                    <w:r>
                      <w:rPr>
                        <w:sz w:val="16"/>
                      </w:rPr>
                      <w:t>UNIVERSITAS</w:t>
                    </w:r>
                    <w:r>
                      <w:rPr>
                        <w:spacing w:val="-4"/>
                        <w:sz w:val="16"/>
                      </w:rPr>
                      <w:t xml:space="preserve"> </w:t>
                    </w:r>
                    <w:r>
                      <w:rPr>
                        <w:sz w:val="16"/>
                      </w:rPr>
                      <w:t>MOHAMMAD</w:t>
                    </w:r>
                    <w:r>
                      <w:rPr>
                        <w:spacing w:val="-6"/>
                        <w:sz w:val="16"/>
                      </w:rPr>
                      <w:t xml:space="preserve"> </w:t>
                    </w:r>
                    <w:r>
                      <w:rPr>
                        <w:sz w:val="16"/>
                      </w:rPr>
                      <w:t>NATSIR</w:t>
                    </w:r>
                    <w:r>
                      <w:rPr>
                        <w:spacing w:val="-5"/>
                        <w:sz w:val="16"/>
                      </w:rPr>
                      <w:t xml:space="preserve"> </w:t>
                    </w:r>
                    <w:r>
                      <w:rPr>
                        <w:spacing w:val="-2"/>
                        <w:sz w:val="16"/>
                      </w:rPr>
                      <w:t>BUKITTINGGI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4B4" w:rsidRDefault="00FA54B4">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4FE1A318" wp14:editId="1E3ABFE4">
              <wp:simplePos x="0" y="0"/>
              <wp:positionH relativeFrom="page">
                <wp:posOffset>826300</wp:posOffset>
              </wp:positionH>
              <wp:positionV relativeFrom="page">
                <wp:posOffset>10469892</wp:posOffset>
              </wp:positionV>
              <wp:extent cx="576326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57049" y="0"/>
                            </a:moveTo>
                            <a:lnTo>
                              <a:pt x="6108" y="0"/>
                            </a:lnTo>
                            <a:lnTo>
                              <a:pt x="0" y="0"/>
                            </a:lnTo>
                            <a:lnTo>
                              <a:pt x="0" y="6083"/>
                            </a:lnTo>
                            <a:lnTo>
                              <a:pt x="6108" y="6083"/>
                            </a:lnTo>
                            <a:lnTo>
                              <a:pt x="5757049" y="6083"/>
                            </a:lnTo>
                            <a:lnTo>
                              <a:pt x="5757049" y="0"/>
                            </a:lnTo>
                            <a:close/>
                          </a:path>
                          <a:path w="5763260" h="6350">
                            <a:moveTo>
                              <a:pt x="5763222" y="0"/>
                            </a:moveTo>
                            <a:lnTo>
                              <a:pt x="5757126" y="0"/>
                            </a:lnTo>
                            <a:lnTo>
                              <a:pt x="5757126" y="6083"/>
                            </a:lnTo>
                            <a:lnTo>
                              <a:pt x="5763222" y="6083"/>
                            </a:lnTo>
                            <a:lnTo>
                              <a:pt x="5763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56730" id="Graphic 7" o:spid="_x0000_s1026" style="position:absolute;margin-left:65.05pt;margin-top:824.4pt;width:453.8pt;height:.5pt;z-index:-251652096;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" path="m5757049,l6108,,,,,6083r6108,l5757049,6083r,-6083xem5763222,r-6096,l5757126,6083r6096,l5763222,xe" fillcolor="black" stroked="f">
              <v:path arrowok="t"/>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4EE03E15" wp14:editId="0BBA8493">
              <wp:simplePos x="0" y="0"/>
              <wp:positionH relativeFrom="page">
                <wp:posOffset>826300</wp:posOffset>
              </wp:positionH>
              <wp:positionV relativeFrom="page">
                <wp:posOffset>10265676</wp:posOffset>
              </wp:positionV>
              <wp:extent cx="576326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260" cy="6350"/>
                      </a:xfrm>
                      <a:custGeom>
                        <a:avLst/>
                        <a:gdLst/>
                        <a:ahLst/>
                        <a:cxnLst/>
                        <a:rect l="l" t="t" r="r" b="b"/>
                        <a:pathLst>
                          <a:path w="5763260" h="6350">
                            <a:moveTo>
                              <a:pt x="5757049" y="0"/>
                            </a:moveTo>
                            <a:lnTo>
                              <a:pt x="6108" y="0"/>
                            </a:lnTo>
                            <a:lnTo>
                              <a:pt x="0" y="0"/>
                            </a:lnTo>
                            <a:lnTo>
                              <a:pt x="0" y="6083"/>
                            </a:lnTo>
                            <a:lnTo>
                              <a:pt x="6108" y="6083"/>
                            </a:lnTo>
                            <a:lnTo>
                              <a:pt x="5757049" y="6083"/>
                            </a:lnTo>
                            <a:lnTo>
                              <a:pt x="5757049" y="0"/>
                            </a:lnTo>
                            <a:close/>
                          </a:path>
                          <a:path w="5763260" h="6350">
                            <a:moveTo>
                              <a:pt x="5763222" y="0"/>
                            </a:moveTo>
                            <a:lnTo>
                              <a:pt x="5757126" y="0"/>
                            </a:lnTo>
                            <a:lnTo>
                              <a:pt x="5757126" y="6083"/>
                            </a:lnTo>
                            <a:lnTo>
                              <a:pt x="5763222" y="6083"/>
                            </a:lnTo>
                            <a:lnTo>
                              <a:pt x="5763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DB1A7F" id="Graphic 8" o:spid="_x0000_s1026" style="position:absolute;margin-left:65.05pt;margin-top:808.3pt;width:453.8pt;height:.5pt;z-index:-251643904;visibility:visible;mso-wrap-style:square;mso-wrap-distance-left:0;mso-wrap-distance-top:0;mso-wrap-distance-right:0;mso-wrap-distance-bottom:0;mso-position-horizontal:absolute;mso-position-horizontal-relative:page;mso-position-vertical:absolute;mso-position-vertical-relative:page;v-text-anchor:top" coordsize="5763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" path="m5757049,l6108,,,,,6083r6108,l5757049,6083r,-6083xem5763222,r-6096,l5757126,6083r6096,l5763222,xe" fillcolor="black" stroked="f">
              <v:path arrowok="t"/>
              <w10:wrap anchorx="page" anchory="page"/>
            </v:shape>
          </w:pict>
        </mc:Fallback>
      </mc:AlternateContent>
    </w:r>
    <w:r>
      <w:rPr>
        <w:noProof/>
      </w:rPr>
      <mc:AlternateContent>
        <mc:Choice Requires="wps">
          <w:drawing>
            <wp:anchor distT="0" distB="0" distL="0" distR="0" simplePos="0" relativeHeight="251680768" behindDoc="1" locked="0" layoutInCell="1" allowOverlap="1" wp14:anchorId="0D7C9FD2" wp14:editId="010BF969">
              <wp:simplePos x="0" y="0"/>
              <wp:positionH relativeFrom="page">
                <wp:posOffset>1960245</wp:posOffset>
              </wp:positionH>
              <wp:positionV relativeFrom="page">
                <wp:posOffset>10264069</wp:posOffset>
              </wp:positionV>
              <wp:extent cx="3844925" cy="1435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4925" cy="143510"/>
                      </a:xfrm>
                      <a:prstGeom prst="rect">
                        <a:avLst/>
                      </a:prstGeom>
                    </wps:spPr>
                    <wps:txbx>
                      <w:txbxContent>
                        <w:p w:rsidR="00FA54B4" w:rsidRDefault="00FA54B4">
                          <w:pPr>
                            <w:spacing w:before="18"/>
                            <w:ind w:left="20"/>
                            <w:rPr>
                              <w:sz w:val="16"/>
                            </w:rPr>
                          </w:pPr>
                          <w:r>
                            <w:rPr>
                              <w:sz w:val="16"/>
                            </w:rPr>
                            <w:t>JURNAL</w:t>
                          </w:r>
                          <w:r>
                            <w:rPr>
                              <w:spacing w:val="-6"/>
                              <w:sz w:val="16"/>
                            </w:rPr>
                            <w:t xml:space="preserve"> </w:t>
                          </w:r>
                          <w:r>
                            <w:rPr>
                              <w:sz w:val="16"/>
                            </w:rPr>
                            <w:t>MEDICAL</w:t>
                          </w:r>
                          <w:r>
                            <w:rPr>
                              <w:spacing w:val="-6"/>
                              <w:sz w:val="16"/>
                            </w:rPr>
                            <w:t xml:space="preserve"> </w:t>
                          </w:r>
                          <w:r>
                            <w:rPr>
                              <w:sz w:val="16"/>
                            </w:rPr>
                            <w:t>HEALTH</w:t>
                          </w:r>
                          <w:r>
                            <w:rPr>
                              <w:spacing w:val="-6"/>
                              <w:sz w:val="16"/>
                            </w:rPr>
                            <w:t xml:space="preserve"> </w:t>
                          </w:r>
                          <w:r>
                            <w:rPr>
                              <w:sz w:val="16"/>
                            </w:rPr>
                            <w:t>SCIENCE,</w:t>
                          </w:r>
                          <w:r>
                            <w:rPr>
                              <w:spacing w:val="-5"/>
                              <w:sz w:val="16"/>
                            </w:rPr>
                            <w:t xml:space="preserve"> </w:t>
                          </w:r>
                          <w:r>
                            <w:rPr>
                              <w:sz w:val="16"/>
                            </w:rPr>
                            <w:t>UNIVERSITAS</w:t>
                          </w:r>
                          <w:r>
                            <w:rPr>
                              <w:spacing w:val="-4"/>
                              <w:sz w:val="16"/>
                            </w:rPr>
                            <w:t xml:space="preserve"> </w:t>
                          </w:r>
                          <w:r>
                            <w:rPr>
                              <w:sz w:val="16"/>
                            </w:rPr>
                            <w:t>MOHAMMAD</w:t>
                          </w:r>
                          <w:r>
                            <w:rPr>
                              <w:spacing w:val="-6"/>
                              <w:sz w:val="16"/>
                            </w:rPr>
                            <w:t xml:space="preserve"> </w:t>
                          </w:r>
                          <w:r>
                            <w:rPr>
                              <w:sz w:val="16"/>
                            </w:rPr>
                            <w:t>NATSIR</w:t>
                          </w:r>
                          <w:r>
                            <w:rPr>
                              <w:spacing w:val="-5"/>
                              <w:sz w:val="16"/>
                            </w:rPr>
                            <w:t xml:space="preserve"> </w:t>
                          </w:r>
                          <w:r>
                            <w:rPr>
                              <w:spacing w:val="-2"/>
                              <w:sz w:val="16"/>
                            </w:rPr>
                            <w:t>BUKITTINGGI</w:t>
                          </w:r>
                        </w:p>
                      </w:txbxContent>
                    </wps:txbx>
                    <wps:bodyPr wrap="square" lIns="0" tIns="0" rIns="0" bIns="0" rtlCol="0">
                      <a:noAutofit/>
                    </wps:bodyPr>
                  </wps:wsp>
                </a:graphicData>
              </a:graphic>
            </wp:anchor>
          </w:drawing>
        </mc:Choice>
        <mc:Fallback>
          <w:pict>
            <v:shapetype w14:anchorId="0D7C9FD2" id="_x0000_t202" coordsize="21600,21600" o:spt="202" path="m,l,21600r21600,l21600,xe">
              <v:stroke joinstyle="miter"/>
              <v:path gradientshapeok="t" o:connecttype="rect"/>
            </v:shapetype>
            <v:shape id="Textbox 9" o:spid="_x0000_s1031" type="#_x0000_t202" style="position:absolute;margin-left:154.35pt;margin-top:808.2pt;width:302.75pt;height:11.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" filled="f" stroked="f">
              <v:path arrowok="t"/>
              <v:textbox inset="0,0,0,0">
                <w:txbxContent>
                  <w:p w:rsidR="00FA54B4" w:rsidRDefault="00FA54B4">
                    <w:pPr>
                      <w:spacing w:before="18"/>
                      <w:ind w:left="20"/>
                      <w:rPr>
                        <w:sz w:val="16"/>
                      </w:rPr>
                    </w:pPr>
                    <w:r>
                      <w:rPr>
                        <w:sz w:val="16"/>
                      </w:rPr>
                      <w:t>JURNAL</w:t>
                    </w:r>
                    <w:r>
                      <w:rPr>
                        <w:spacing w:val="-6"/>
                        <w:sz w:val="16"/>
                      </w:rPr>
                      <w:t xml:space="preserve"> </w:t>
                    </w:r>
                    <w:r>
                      <w:rPr>
                        <w:sz w:val="16"/>
                      </w:rPr>
                      <w:t>MEDICAL</w:t>
                    </w:r>
                    <w:r>
                      <w:rPr>
                        <w:spacing w:val="-6"/>
                        <w:sz w:val="16"/>
                      </w:rPr>
                      <w:t xml:space="preserve"> </w:t>
                    </w:r>
                    <w:r>
                      <w:rPr>
                        <w:sz w:val="16"/>
                      </w:rPr>
                      <w:t>HEALTH</w:t>
                    </w:r>
                    <w:r>
                      <w:rPr>
                        <w:spacing w:val="-6"/>
                        <w:sz w:val="16"/>
                      </w:rPr>
                      <w:t xml:space="preserve"> </w:t>
                    </w:r>
                    <w:r>
                      <w:rPr>
                        <w:sz w:val="16"/>
                      </w:rPr>
                      <w:t>SCIENCE,</w:t>
                    </w:r>
                    <w:r>
                      <w:rPr>
                        <w:spacing w:val="-5"/>
                        <w:sz w:val="16"/>
                      </w:rPr>
                      <w:t xml:space="preserve"> </w:t>
                    </w:r>
                    <w:r>
                      <w:rPr>
                        <w:sz w:val="16"/>
                      </w:rPr>
                      <w:t>UNIVERSITAS</w:t>
                    </w:r>
                    <w:r>
                      <w:rPr>
                        <w:spacing w:val="-4"/>
                        <w:sz w:val="16"/>
                      </w:rPr>
                      <w:t xml:space="preserve"> </w:t>
                    </w:r>
                    <w:r>
                      <w:rPr>
                        <w:sz w:val="16"/>
                      </w:rPr>
                      <w:t>MOHAMMAD</w:t>
                    </w:r>
                    <w:r>
                      <w:rPr>
                        <w:spacing w:val="-6"/>
                        <w:sz w:val="16"/>
                      </w:rPr>
                      <w:t xml:space="preserve"> </w:t>
                    </w:r>
                    <w:r>
                      <w:rPr>
                        <w:sz w:val="16"/>
                      </w:rPr>
                      <w:t>NATSIR</w:t>
                    </w:r>
                    <w:r>
                      <w:rPr>
                        <w:spacing w:val="-5"/>
                        <w:sz w:val="16"/>
                      </w:rPr>
                      <w:t xml:space="preserve"> </w:t>
                    </w:r>
                    <w:r>
                      <w:rPr>
                        <w:spacing w:val="-2"/>
                        <w:sz w:val="16"/>
                      </w:rPr>
                      <w:t>BUKITTINGGI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032" w:rsidRDefault="00472032">
      <w:r>
        <w:separator/>
      </w:r>
    </w:p>
  </w:footnote>
  <w:footnote w:type="continuationSeparator" w:id="0">
    <w:p w:rsidR="00472032" w:rsidRDefault="00472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4B4" w:rsidRDefault="00A503F7">
    <w:pPr>
      <w:pStyle w:val="BodyText"/>
      <w:spacing w:line="14" w:lineRule="auto"/>
      <w:rPr>
        <w:sz w:val="20"/>
      </w:rPr>
    </w:pPr>
    <w:r>
      <w:rPr>
        <w:noProof/>
      </w:rPr>
      <mc:AlternateContent>
        <mc:Choice Requires="wps">
          <w:drawing>
            <wp:anchor distT="0" distB="0" distL="0" distR="0" simplePos="0" relativeHeight="251648000" behindDoc="1" locked="0" layoutInCell="1" allowOverlap="1" wp14:anchorId="16DEE92D" wp14:editId="00A421B1">
              <wp:simplePos x="0" y="0"/>
              <wp:positionH relativeFrom="page">
                <wp:posOffset>5286374</wp:posOffset>
              </wp:positionH>
              <wp:positionV relativeFrom="page">
                <wp:posOffset>419100</wp:posOffset>
              </wp:positionV>
              <wp:extent cx="1251585" cy="295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1585" cy="295910"/>
                      </a:xfrm>
                      <a:prstGeom prst="rect">
                        <a:avLst/>
                      </a:prstGeom>
                    </wps:spPr>
                    <wps:txbx>
                      <w:txbxContent>
                        <w:p w:rsidR="00FA54B4" w:rsidRDefault="00FA54B4">
                          <w:pPr>
                            <w:spacing w:before="22"/>
                            <w:ind w:right="18"/>
                            <w:jc w:val="right"/>
                            <w:rPr>
                              <w:sz w:val="18"/>
                            </w:rPr>
                          </w:pPr>
                          <w:r>
                            <w:rPr>
                              <w:spacing w:val="-4"/>
                              <w:sz w:val="18"/>
                            </w:rPr>
                            <w:t>JMHS</w:t>
                          </w:r>
                        </w:p>
                        <w:p w:rsidR="00FA54B4" w:rsidRDefault="00FA54B4">
                          <w:pPr>
                            <w:ind w:left="20"/>
                            <w:rPr>
                              <w:sz w:val="18"/>
                            </w:rPr>
                          </w:pPr>
                          <w:r>
                            <w:rPr>
                              <w:sz w:val="18"/>
                            </w:rPr>
                            <w:t>Vol.</w:t>
                          </w:r>
                          <w:r>
                            <w:rPr>
                              <w:spacing w:val="-3"/>
                              <w:sz w:val="18"/>
                            </w:rPr>
                            <w:t xml:space="preserve"> </w:t>
                          </w:r>
                          <w:r>
                            <w:rPr>
                              <w:sz w:val="18"/>
                            </w:rPr>
                            <w:t>1,</w:t>
                          </w:r>
                          <w:r>
                            <w:rPr>
                              <w:spacing w:val="-2"/>
                              <w:sz w:val="18"/>
                            </w:rPr>
                            <w:t xml:space="preserve"> </w:t>
                          </w:r>
                          <w:r w:rsidR="00A503F7">
                            <w:rPr>
                              <w:sz w:val="18"/>
                            </w:rPr>
                            <w:t>No.3</w:t>
                          </w:r>
                          <w:r>
                            <w:rPr>
                              <w:sz w:val="18"/>
                            </w:rPr>
                            <w:t>,</w:t>
                          </w:r>
                          <w:r>
                            <w:rPr>
                              <w:spacing w:val="-3"/>
                              <w:sz w:val="18"/>
                            </w:rPr>
                            <w:t xml:space="preserve"> </w:t>
                          </w:r>
                          <w:proofErr w:type="gramStart"/>
                          <w:r w:rsidR="00A503F7">
                            <w:rPr>
                              <w:sz w:val="18"/>
                            </w:rPr>
                            <w:t xml:space="preserve">Januari </w:t>
                          </w:r>
                          <w:r>
                            <w:rPr>
                              <w:spacing w:val="-3"/>
                              <w:sz w:val="18"/>
                            </w:rPr>
                            <w:t xml:space="preserve"> </w:t>
                          </w:r>
                          <w:r w:rsidR="00A503F7">
                            <w:rPr>
                              <w:spacing w:val="-4"/>
                              <w:sz w:val="18"/>
                            </w:rPr>
                            <w:t>2025</w:t>
                          </w:r>
                          <w:proofErr w:type="gramEnd"/>
                        </w:p>
                      </w:txbxContent>
                    </wps:txbx>
                    <wps:bodyPr wrap="square" lIns="0" tIns="0" rIns="0" bIns="0" rtlCol="0">
                      <a:noAutofit/>
                    </wps:bodyPr>
                  </wps:wsp>
                </a:graphicData>
              </a:graphic>
              <wp14:sizeRelH relativeFrom="margin">
                <wp14:pctWidth>0</wp14:pctWidth>
              </wp14:sizeRelH>
            </wp:anchor>
          </w:drawing>
        </mc:Choice>
        <mc:Fallback>
          <w:pict>
            <v:shapetype w14:anchorId="16DEE92D" id="_x0000_t202" coordsize="21600,21600" o:spt="202" path="m,l,21600r21600,l21600,xe">
              <v:stroke joinstyle="miter"/>
              <v:path gradientshapeok="t" o:connecttype="rect"/>
            </v:shapetype>
            <v:shape id="Textbox 5" o:spid="_x0000_s1026" type="#_x0000_t202" style="position:absolute;margin-left:416.25pt;margin-top:33pt;width:98.55pt;height:23.3pt;z-index:-25166848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" filled="f" stroked="f">
              <v:path arrowok="t"/>
              <v:textbox inset="0,0,0,0">
                <w:txbxContent>
                  <w:p w:rsidR="00FA54B4" w:rsidRDefault="00FA54B4">
                    <w:pPr>
                      <w:spacing w:before="22"/>
                      <w:ind w:right="18"/>
                      <w:jc w:val="right"/>
                      <w:rPr>
                        <w:sz w:val="18"/>
                      </w:rPr>
                    </w:pPr>
                    <w:r>
                      <w:rPr>
                        <w:spacing w:val="-4"/>
                        <w:sz w:val="18"/>
                      </w:rPr>
                      <w:t>JMHS</w:t>
                    </w:r>
                  </w:p>
                  <w:p w:rsidR="00FA54B4" w:rsidRDefault="00FA54B4">
                    <w:pPr>
                      <w:ind w:left="20"/>
                      <w:rPr>
                        <w:sz w:val="18"/>
                      </w:rPr>
                    </w:pPr>
                    <w:r>
                      <w:rPr>
                        <w:sz w:val="18"/>
                      </w:rPr>
                      <w:t>Vol.</w:t>
                    </w:r>
                    <w:r>
                      <w:rPr>
                        <w:spacing w:val="-3"/>
                        <w:sz w:val="18"/>
                      </w:rPr>
                      <w:t xml:space="preserve"> </w:t>
                    </w:r>
                    <w:r>
                      <w:rPr>
                        <w:sz w:val="18"/>
                      </w:rPr>
                      <w:t>1,</w:t>
                    </w:r>
                    <w:r>
                      <w:rPr>
                        <w:spacing w:val="-2"/>
                        <w:sz w:val="18"/>
                      </w:rPr>
                      <w:t xml:space="preserve"> </w:t>
                    </w:r>
                    <w:r w:rsidR="00A503F7">
                      <w:rPr>
                        <w:sz w:val="18"/>
                      </w:rPr>
                      <w:t>No.3</w:t>
                    </w:r>
                    <w:r>
                      <w:rPr>
                        <w:sz w:val="18"/>
                      </w:rPr>
                      <w:t>,</w:t>
                    </w:r>
                    <w:r>
                      <w:rPr>
                        <w:spacing w:val="-3"/>
                        <w:sz w:val="18"/>
                      </w:rPr>
                      <w:t xml:space="preserve"> </w:t>
                    </w:r>
                    <w:proofErr w:type="gramStart"/>
                    <w:r w:rsidR="00A503F7">
                      <w:rPr>
                        <w:sz w:val="18"/>
                      </w:rPr>
                      <w:t xml:space="preserve">Januari </w:t>
                    </w:r>
                    <w:r>
                      <w:rPr>
                        <w:spacing w:val="-3"/>
                        <w:sz w:val="18"/>
                      </w:rPr>
                      <w:t xml:space="preserve"> </w:t>
                    </w:r>
                    <w:r w:rsidR="00A503F7">
                      <w:rPr>
                        <w:spacing w:val="-4"/>
                        <w:sz w:val="18"/>
                      </w:rPr>
                      <w:t>2025</w:t>
                    </w:r>
                    <w:proofErr w:type="gramEnd"/>
                  </w:p>
                </w:txbxContent>
              </v:textbox>
              <w10:wrap anchorx="page" anchory="page"/>
            </v:shape>
          </w:pict>
        </mc:Fallback>
      </mc:AlternateContent>
    </w:r>
    <w:r w:rsidR="00FA54B4">
      <w:rPr>
        <w:noProof/>
      </w:rPr>
      <mc:AlternateContent>
        <mc:Choice Requires="wps">
          <w:drawing>
            <wp:anchor distT="0" distB="0" distL="0" distR="0" simplePos="0" relativeHeight="251639808" behindDoc="1" locked="0" layoutInCell="1" allowOverlap="1" wp14:anchorId="7C97ED41" wp14:editId="6B75DA09">
              <wp:simplePos x="0" y="0"/>
              <wp:positionH relativeFrom="page">
                <wp:posOffset>820216</wp:posOffset>
              </wp:positionH>
              <wp:positionV relativeFrom="page">
                <wp:posOffset>701293</wp:posOffset>
              </wp:positionV>
              <wp:extent cx="577596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5960" cy="6350"/>
                      </a:xfrm>
                      <a:custGeom>
                        <a:avLst/>
                        <a:gdLst/>
                        <a:ahLst/>
                        <a:cxnLst/>
                        <a:rect l="l" t="t" r="r" b="b"/>
                        <a:pathLst>
                          <a:path w="5775960" h="6350">
                            <a:moveTo>
                              <a:pt x="5775401" y="0"/>
                            </a:moveTo>
                            <a:lnTo>
                              <a:pt x="2887726" y="0"/>
                            </a:lnTo>
                            <a:lnTo>
                              <a:pt x="2884627" y="0"/>
                            </a:lnTo>
                            <a:lnTo>
                              <a:pt x="2878531" y="0"/>
                            </a:lnTo>
                            <a:lnTo>
                              <a:pt x="0" y="0"/>
                            </a:lnTo>
                            <a:lnTo>
                              <a:pt x="0" y="6096"/>
                            </a:lnTo>
                            <a:lnTo>
                              <a:pt x="2878531" y="6096"/>
                            </a:lnTo>
                            <a:lnTo>
                              <a:pt x="2884627" y="6096"/>
                            </a:lnTo>
                            <a:lnTo>
                              <a:pt x="2887726" y="6096"/>
                            </a:lnTo>
                            <a:lnTo>
                              <a:pt x="5775401" y="6096"/>
                            </a:lnTo>
                            <a:lnTo>
                              <a:pt x="577540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1D166A" id="Graphic 4" o:spid="_x0000_s1026" style="position:absolute;margin-left:64.6pt;margin-top:55.2pt;width:454.8pt;height:.5pt;z-index:-251676672;visibility:visible;mso-wrap-style:square;mso-wrap-distance-left:0;mso-wrap-distance-top:0;mso-wrap-distance-right:0;mso-wrap-distance-bottom:0;mso-position-horizontal:absolute;mso-position-horizontal-relative:page;mso-position-vertical:absolute;mso-position-vertical-relative:page;v-text-anchor:top" coordsize="5775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" path="m5775401,l2887726,r-3099,l2878531,,,,,6096r2878531,l2884627,6096r3099,l5775401,6096r,-6096xe" fillcolor="black" stroked="f">
              <v:path arrowok="t"/>
              <w10:wrap anchorx="page" anchory="page"/>
            </v:shape>
          </w:pict>
        </mc:Fallback>
      </mc:AlternateContent>
    </w:r>
    <w:r w:rsidR="00FA54B4">
      <w:rPr>
        <w:noProof/>
      </w:rPr>
      <mc:AlternateContent>
        <mc:Choice Requires="wps">
          <w:drawing>
            <wp:anchor distT="0" distB="0" distL="0" distR="0" simplePos="0" relativeHeight="251656192" behindDoc="1" locked="0" layoutInCell="1" allowOverlap="1" wp14:anchorId="350A945F" wp14:editId="71EAE058">
              <wp:simplePos x="0" y="0"/>
              <wp:positionH relativeFrom="page">
                <wp:posOffset>861364</wp:posOffset>
              </wp:positionH>
              <wp:positionV relativeFrom="page">
                <wp:posOffset>554154</wp:posOffset>
              </wp:positionV>
              <wp:extent cx="223520" cy="1612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1290"/>
                      </a:xfrm>
                      <a:prstGeom prst="rect">
                        <a:avLst/>
                      </a:prstGeom>
                    </wps:spPr>
                    <wps:txbx>
                      <w:txbxContent>
                        <w:p w:rsidR="00FA54B4" w:rsidRDefault="00FA54B4">
                          <w:pPr>
                            <w:spacing w:before="22"/>
                            <w:ind w:left="60"/>
                            <w:rPr>
                              <w:b/>
                              <w:sz w:val="18"/>
                            </w:rPr>
                          </w:pPr>
                          <w:r>
                            <w:rPr>
                              <w:b/>
                              <w:spacing w:val="-5"/>
                              <w:sz w:val="18"/>
                            </w:rPr>
                            <w:fldChar w:fldCharType="begin"/>
                          </w:r>
                          <w:r>
                            <w:rPr>
                              <w:b/>
                              <w:spacing w:val="-5"/>
                              <w:sz w:val="18"/>
                            </w:rPr>
                            <w:instrText xml:space="preserve"> PAGE </w:instrText>
                          </w:r>
                          <w:r>
                            <w:rPr>
                              <w:b/>
                              <w:spacing w:val="-5"/>
                              <w:sz w:val="18"/>
                            </w:rPr>
                            <w:fldChar w:fldCharType="separate"/>
                          </w:r>
                          <w:r w:rsidR="00967F05">
                            <w:rPr>
                              <w:b/>
                              <w:noProof/>
                              <w:spacing w:val="-5"/>
                              <w:sz w:val="18"/>
                            </w:rPr>
                            <w:t>4</w:t>
                          </w:r>
                          <w:r>
                            <w:rPr>
                              <w:b/>
                              <w:spacing w:val="-5"/>
                              <w:sz w:val="18"/>
                            </w:rPr>
                            <w:fldChar w:fldCharType="end"/>
                          </w:r>
                        </w:p>
                      </w:txbxContent>
                    </wps:txbx>
                    <wps:bodyPr wrap="square" lIns="0" tIns="0" rIns="0" bIns="0" rtlCol="0">
                      <a:noAutofit/>
                    </wps:bodyPr>
                  </wps:wsp>
                </a:graphicData>
              </a:graphic>
            </wp:anchor>
          </w:drawing>
        </mc:Choice>
        <mc:Fallback>
          <w:pict>
            <v:shape w14:anchorId="350A945F" id="Textbox 6" o:spid="_x0000_s1027" type="#_x0000_t202" style="position:absolute;margin-left:67.8pt;margin-top:43.65pt;width:17.6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" filled="f" stroked="f">
              <v:path arrowok="t"/>
              <v:textbox inset="0,0,0,0">
                <w:txbxContent>
                  <w:p w:rsidR="00FA54B4" w:rsidRDefault="00FA54B4">
                    <w:pPr>
                      <w:spacing w:before="22"/>
                      <w:ind w:left="60"/>
                      <w:rPr>
                        <w:b/>
                        <w:sz w:val="18"/>
                      </w:rPr>
                    </w:pPr>
                    <w:r>
                      <w:rPr>
                        <w:b/>
                        <w:spacing w:val="-5"/>
                        <w:sz w:val="18"/>
                      </w:rPr>
                      <w:fldChar w:fldCharType="begin"/>
                    </w:r>
                    <w:r>
                      <w:rPr>
                        <w:b/>
                        <w:spacing w:val="-5"/>
                        <w:sz w:val="18"/>
                      </w:rPr>
                      <w:instrText xml:space="preserve"> PAGE </w:instrText>
                    </w:r>
                    <w:r>
                      <w:rPr>
                        <w:b/>
                        <w:spacing w:val="-5"/>
                        <w:sz w:val="18"/>
                      </w:rPr>
                      <w:fldChar w:fldCharType="separate"/>
                    </w:r>
                    <w:r w:rsidR="00967F05">
                      <w:rPr>
                        <w:b/>
                        <w:noProof/>
                        <w:spacing w:val="-5"/>
                        <w:sz w:val="18"/>
                      </w:rPr>
                      <w:t>4</w:t>
                    </w:r>
                    <w:r>
                      <w:rPr>
                        <w:b/>
                        <w:spacing w:val="-5"/>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54B4" w:rsidRDefault="00FA54B4">
    <w:pPr>
      <w:pStyle w:val="BodyText"/>
      <w:spacing w:line="14" w:lineRule="auto"/>
      <w:rPr>
        <w:sz w:val="20"/>
      </w:rPr>
    </w:pPr>
    <w:r>
      <w:rPr>
        <w:noProof/>
      </w:rPr>
      <mc:AlternateContent>
        <mc:Choice Requires="wps">
          <w:drawing>
            <wp:anchor distT="0" distB="0" distL="0" distR="0" simplePos="0" relativeHeight="251615232" behindDoc="1" locked="0" layoutInCell="1" allowOverlap="1" wp14:anchorId="5AAD7605" wp14:editId="4B9586F1">
              <wp:simplePos x="0" y="0"/>
              <wp:positionH relativeFrom="page">
                <wp:posOffset>820216</wp:posOffset>
              </wp:positionH>
              <wp:positionV relativeFrom="page">
                <wp:posOffset>701293</wp:posOffset>
              </wp:positionV>
              <wp:extent cx="586422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4225" cy="6350"/>
                      </a:xfrm>
                      <a:custGeom>
                        <a:avLst/>
                        <a:gdLst/>
                        <a:ahLst/>
                        <a:cxnLst/>
                        <a:rect l="l" t="t" r="r" b="b"/>
                        <a:pathLst>
                          <a:path w="5864225" h="6350">
                            <a:moveTo>
                              <a:pt x="5863793" y="0"/>
                            </a:moveTo>
                            <a:lnTo>
                              <a:pt x="3162033" y="0"/>
                            </a:lnTo>
                            <a:lnTo>
                              <a:pt x="3158947" y="0"/>
                            </a:lnTo>
                            <a:lnTo>
                              <a:pt x="3152851" y="0"/>
                            </a:lnTo>
                            <a:lnTo>
                              <a:pt x="0" y="0"/>
                            </a:lnTo>
                            <a:lnTo>
                              <a:pt x="0" y="6096"/>
                            </a:lnTo>
                            <a:lnTo>
                              <a:pt x="3152851" y="6096"/>
                            </a:lnTo>
                            <a:lnTo>
                              <a:pt x="3158947" y="6096"/>
                            </a:lnTo>
                            <a:lnTo>
                              <a:pt x="3162033" y="6096"/>
                            </a:lnTo>
                            <a:lnTo>
                              <a:pt x="5863793" y="6096"/>
                            </a:lnTo>
                            <a:lnTo>
                              <a:pt x="58637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9893C" id="Graphic 1" o:spid="_x0000_s1026" style="position:absolute;margin-left:64.6pt;margin-top:55.2pt;width:461.75pt;height:.5pt;z-index:-251701248;visibility:visible;mso-wrap-style:square;mso-wrap-distance-left:0;mso-wrap-distance-top:0;mso-wrap-distance-right:0;mso-wrap-distance-bottom:0;mso-position-horizontal:absolute;mso-position-horizontal-relative:page;mso-position-vertical:absolute;mso-position-vertical-relative:page;v-text-anchor:top" coordsize="58642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" path="m5863793,l3162033,r-3086,l3152851,,,,,6096r3152851,l3158947,6096r3086,l5863793,6096r,-6096xe" fillcolor="black" stroked="f">
              <v:path arrowok="t"/>
              <w10:wrap anchorx="page" anchory="page"/>
            </v:shape>
          </w:pict>
        </mc:Fallback>
      </mc:AlternateContent>
    </w:r>
    <w:r>
      <w:rPr>
        <w:noProof/>
      </w:rPr>
      <mc:AlternateContent>
        <mc:Choice Requires="wps">
          <w:drawing>
            <wp:anchor distT="0" distB="0" distL="0" distR="0" simplePos="0" relativeHeight="251623424" behindDoc="1" locked="0" layoutInCell="1" allowOverlap="1" wp14:anchorId="42669F52" wp14:editId="75FAE979">
              <wp:simplePos x="0" y="0"/>
              <wp:positionH relativeFrom="page">
                <wp:posOffset>886764</wp:posOffset>
              </wp:positionH>
              <wp:positionV relativeFrom="page">
                <wp:posOffset>420042</wp:posOffset>
              </wp:positionV>
              <wp:extent cx="1434465" cy="2959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4465" cy="295910"/>
                      </a:xfrm>
                      <a:prstGeom prst="rect">
                        <a:avLst/>
                      </a:prstGeom>
                    </wps:spPr>
                    <wps:txbx>
                      <w:txbxContent>
                        <w:p w:rsidR="00FA54B4" w:rsidRDefault="00FA54B4">
                          <w:pPr>
                            <w:spacing w:before="22"/>
                            <w:ind w:left="20"/>
                            <w:rPr>
                              <w:sz w:val="18"/>
                            </w:rPr>
                          </w:pPr>
                          <w:r>
                            <w:rPr>
                              <w:spacing w:val="-4"/>
                              <w:sz w:val="18"/>
                            </w:rPr>
                            <w:t>JMHS</w:t>
                          </w:r>
                        </w:p>
                        <w:p w:rsidR="00FA54B4" w:rsidRDefault="00FA54B4">
                          <w:pPr>
                            <w:ind w:left="20"/>
                            <w:rPr>
                              <w:sz w:val="18"/>
                            </w:rPr>
                          </w:pPr>
                          <w:r>
                            <w:rPr>
                              <w:sz w:val="18"/>
                            </w:rPr>
                            <w:t>Vol.</w:t>
                          </w:r>
                          <w:r>
                            <w:rPr>
                              <w:spacing w:val="-4"/>
                              <w:sz w:val="18"/>
                            </w:rPr>
                            <w:t xml:space="preserve"> </w:t>
                          </w:r>
                          <w:r>
                            <w:rPr>
                              <w:sz w:val="18"/>
                            </w:rPr>
                            <w:t>1,</w:t>
                          </w:r>
                          <w:r>
                            <w:rPr>
                              <w:spacing w:val="-4"/>
                              <w:sz w:val="18"/>
                            </w:rPr>
                            <w:t xml:space="preserve"> </w:t>
                          </w:r>
                          <w:r w:rsidR="00A503F7">
                            <w:rPr>
                              <w:sz w:val="18"/>
                            </w:rPr>
                            <w:t>No.3</w:t>
                          </w:r>
                          <w:r>
                            <w:rPr>
                              <w:sz w:val="18"/>
                            </w:rPr>
                            <w:t>,</w:t>
                          </w:r>
                          <w:r>
                            <w:rPr>
                              <w:spacing w:val="-3"/>
                              <w:sz w:val="18"/>
                            </w:rPr>
                            <w:t xml:space="preserve"> </w:t>
                          </w:r>
                          <w:r w:rsidR="00A503F7">
                            <w:rPr>
                              <w:sz w:val="18"/>
                            </w:rPr>
                            <w:t>Januari</w:t>
                          </w:r>
                          <w:r>
                            <w:rPr>
                              <w:spacing w:val="-3"/>
                              <w:sz w:val="18"/>
                            </w:rPr>
                            <w:t xml:space="preserve"> </w:t>
                          </w:r>
                          <w:r w:rsidR="00A503F7">
                            <w:rPr>
                              <w:spacing w:val="-4"/>
                              <w:sz w:val="18"/>
                            </w:rPr>
                            <w:t>2025</w:t>
                          </w:r>
                        </w:p>
                      </w:txbxContent>
                    </wps:txbx>
                    <wps:bodyPr wrap="square" lIns="0" tIns="0" rIns="0" bIns="0" rtlCol="0">
                      <a:noAutofit/>
                    </wps:bodyPr>
                  </wps:wsp>
                </a:graphicData>
              </a:graphic>
            </wp:anchor>
          </w:drawing>
        </mc:Choice>
        <mc:Fallback>
          <w:pict>
            <v:shapetype w14:anchorId="42669F52" id="_x0000_t202" coordsize="21600,21600" o:spt="202" path="m,l,21600r21600,l21600,xe">
              <v:stroke joinstyle="miter"/>
              <v:path gradientshapeok="t" o:connecttype="rect"/>
            </v:shapetype>
            <v:shape id="Textbox 2" o:spid="_x0000_s1028" type="#_x0000_t202" style="position:absolute;margin-left:69.8pt;margin-top:33.05pt;width:112.95pt;height:23.3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" filled="f" stroked="f">
              <v:path arrowok="t"/>
              <v:textbox inset="0,0,0,0">
                <w:txbxContent>
                  <w:p w:rsidR="00FA54B4" w:rsidRDefault="00FA54B4">
                    <w:pPr>
                      <w:spacing w:before="22"/>
                      <w:ind w:left="20"/>
                      <w:rPr>
                        <w:sz w:val="18"/>
                      </w:rPr>
                    </w:pPr>
                    <w:r>
                      <w:rPr>
                        <w:spacing w:val="-4"/>
                        <w:sz w:val="18"/>
                      </w:rPr>
                      <w:t>JMHS</w:t>
                    </w:r>
                  </w:p>
                  <w:p w:rsidR="00FA54B4" w:rsidRDefault="00FA54B4">
                    <w:pPr>
                      <w:ind w:left="20"/>
                      <w:rPr>
                        <w:sz w:val="18"/>
                      </w:rPr>
                    </w:pPr>
                    <w:r>
                      <w:rPr>
                        <w:sz w:val="18"/>
                      </w:rPr>
                      <w:t>Vol.</w:t>
                    </w:r>
                    <w:r>
                      <w:rPr>
                        <w:spacing w:val="-4"/>
                        <w:sz w:val="18"/>
                      </w:rPr>
                      <w:t xml:space="preserve"> </w:t>
                    </w:r>
                    <w:r>
                      <w:rPr>
                        <w:sz w:val="18"/>
                      </w:rPr>
                      <w:t>1,</w:t>
                    </w:r>
                    <w:r>
                      <w:rPr>
                        <w:spacing w:val="-4"/>
                        <w:sz w:val="18"/>
                      </w:rPr>
                      <w:t xml:space="preserve"> </w:t>
                    </w:r>
                    <w:r w:rsidR="00A503F7">
                      <w:rPr>
                        <w:sz w:val="18"/>
                      </w:rPr>
                      <w:t>No.3</w:t>
                    </w:r>
                    <w:r>
                      <w:rPr>
                        <w:sz w:val="18"/>
                      </w:rPr>
                      <w:t>,</w:t>
                    </w:r>
                    <w:r>
                      <w:rPr>
                        <w:spacing w:val="-3"/>
                        <w:sz w:val="18"/>
                      </w:rPr>
                      <w:t xml:space="preserve"> </w:t>
                    </w:r>
                    <w:r w:rsidR="00A503F7">
                      <w:rPr>
                        <w:sz w:val="18"/>
                      </w:rPr>
                      <w:t>Januari</w:t>
                    </w:r>
                    <w:r>
                      <w:rPr>
                        <w:spacing w:val="-3"/>
                        <w:sz w:val="18"/>
                      </w:rPr>
                      <w:t xml:space="preserve"> </w:t>
                    </w:r>
                    <w:r w:rsidR="00A503F7">
                      <w:rPr>
                        <w:spacing w:val="-4"/>
                        <w:sz w:val="18"/>
                      </w:rPr>
                      <w:t>2025</w:t>
                    </w:r>
                  </w:p>
                </w:txbxContent>
              </v:textbox>
              <w10:wrap anchorx="page" anchory="page"/>
            </v:shape>
          </w:pict>
        </mc:Fallback>
      </mc:AlternateContent>
    </w:r>
    <w:r>
      <w:rPr>
        <w:noProof/>
      </w:rPr>
      <mc:AlternateContent>
        <mc:Choice Requires="wps">
          <w:drawing>
            <wp:anchor distT="0" distB="0" distL="0" distR="0" simplePos="0" relativeHeight="251631616" behindDoc="1" locked="0" layoutInCell="1" allowOverlap="1" wp14:anchorId="35DBBB3F" wp14:editId="49AB3621">
              <wp:simplePos x="0" y="0"/>
              <wp:positionH relativeFrom="page">
                <wp:posOffset>6444741</wp:posOffset>
              </wp:positionH>
              <wp:positionV relativeFrom="page">
                <wp:posOffset>554154</wp:posOffset>
              </wp:positionV>
              <wp:extent cx="223520" cy="1612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1290"/>
                      </a:xfrm>
                      <a:prstGeom prst="rect">
                        <a:avLst/>
                      </a:prstGeom>
                    </wps:spPr>
                    <wps:txbx>
                      <w:txbxContent>
                        <w:p w:rsidR="00FA54B4" w:rsidRDefault="00FA54B4">
                          <w:pPr>
                            <w:spacing w:before="22"/>
                            <w:ind w:left="60"/>
                            <w:rPr>
                              <w:b/>
                              <w:sz w:val="18"/>
                            </w:rPr>
                          </w:pPr>
                          <w:r>
                            <w:rPr>
                              <w:b/>
                              <w:spacing w:val="-5"/>
                              <w:sz w:val="18"/>
                            </w:rPr>
                            <w:fldChar w:fldCharType="begin"/>
                          </w:r>
                          <w:r>
                            <w:rPr>
                              <w:b/>
                              <w:spacing w:val="-5"/>
                              <w:sz w:val="18"/>
                            </w:rPr>
                            <w:instrText xml:space="preserve"> PAGE </w:instrText>
                          </w:r>
                          <w:r>
                            <w:rPr>
                              <w:b/>
                              <w:spacing w:val="-5"/>
                              <w:sz w:val="18"/>
                            </w:rPr>
                            <w:fldChar w:fldCharType="separate"/>
                          </w:r>
                          <w:r w:rsidR="00967F05">
                            <w:rPr>
                              <w:b/>
                              <w:noProof/>
                              <w:spacing w:val="-5"/>
                              <w:sz w:val="18"/>
                            </w:rPr>
                            <w:t>1</w:t>
                          </w:r>
                          <w:r>
                            <w:rPr>
                              <w:b/>
                              <w:spacing w:val="-5"/>
                              <w:sz w:val="18"/>
                            </w:rPr>
                            <w:fldChar w:fldCharType="end"/>
                          </w:r>
                        </w:p>
                      </w:txbxContent>
                    </wps:txbx>
                    <wps:bodyPr wrap="square" lIns="0" tIns="0" rIns="0" bIns="0" rtlCol="0">
                      <a:noAutofit/>
                    </wps:bodyPr>
                  </wps:wsp>
                </a:graphicData>
              </a:graphic>
            </wp:anchor>
          </w:drawing>
        </mc:Choice>
        <mc:Fallback>
          <w:pict>
            <v:shape w14:anchorId="35DBBB3F" id="Textbox 3" o:spid="_x0000_s1029" type="#_x0000_t202" style="position:absolute;margin-left:507.45pt;margin-top:43.65pt;width:17.6pt;height:12.7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" filled="f" stroked="f">
              <v:path arrowok="t"/>
              <v:textbox inset="0,0,0,0">
                <w:txbxContent>
                  <w:p w:rsidR="00FA54B4" w:rsidRDefault="00FA54B4">
                    <w:pPr>
                      <w:spacing w:before="22"/>
                      <w:ind w:left="60"/>
                      <w:rPr>
                        <w:b/>
                        <w:sz w:val="18"/>
                      </w:rPr>
                    </w:pPr>
                    <w:r>
                      <w:rPr>
                        <w:b/>
                        <w:spacing w:val="-5"/>
                        <w:sz w:val="18"/>
                      </w:rPr>
                      <w:fldChar w:fldCharType="begin"/>
                    </w:r>
                    <w:r>
                      <w:rPr>
                        <w:b/>
                        <w:spacing w:val="-5"/>
                        <w:sz w:val="18"/>
                      </w:rPr>
                      <w:instrText xml:space="preserve"> PAGE </w:instrText>
                    </w:r>
                    <w:r>
                      <w:rPr>
                        <w:b/>
                        <w:spacing w:val="-5"/>
                        <w:sz w:val="18"/>
                      </w:rPr>
                      <w:fldChar w:fldCharType="separate"/>
                    </w:r>
                    <w:r w:rsidR="00967F05">
                      <w:rPr>
                        <w:b/>
                        <w:noProof/>
                        <w:spacing w:val="-5"/>
                        <w:sz w:val="18"/>
                      </w:rPr>
                      <w:t>1</w:t>
                    </w:r>
                    <w:r>
                      <w:rPr>
                        <w:b/>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9794A"/>
    <w:multiLevelType w:val="hybridMultilevel"/>
    <w:tmpl w:val="CDA23648"/>
    <w:lvl w:ilvl="0" w:tplc="B090FC0C">
      <w:start w:val="1"/>
      <w:numFmt w:val="decimal"/>
      <w:lvlText w:val="%1."/>
      <w:lvlJc w:val="left"/>
      <w:pPr>
        <w:ind w:left="476" w:hanging="361"/>
      </w:pPr>
      <w:rPr>
        <w:rFonts w:hint="default"/>
        <w:spacing w:val="0"/>
        <w:w w:val="100"/>
        <w:lang w:val="en-US" w:eastAsia="en-US" w:bidi="ar-SA"/>
      </w:rPr>
    </w:lvl>
    <w:lvl w:ilvl="1" w:tplc="EEAE3AF4">
      <w:start w:val="1"/>
      <w:numFmt w:val="upperLetter"/>
      <w:lvlText w:val="%2."/>
      <w:lvlJc w:val="left"/>
      <w:pPr>
        <w:ind w:left="837" w:hanging="361"/>
      </w:pPr>
      <w:rPr>
        <w:rFonts w:ascii="Cambria" w:eastAsia="Cambria" w:hAnsi="Cambria" w:cs="Cambria" w:hint="default"/>
        <w:b/>
        <w:bCs/>
        <w:i w:val="0"/>
        <w:iCs w:val="0"/>
        <w:spacing w:val="0"/>
        <w:w w:val="100"/>
        <w:sz w:val="22"/>
        <w:szCs w:val="22"/>
        <w:lang w:val="en-US" w:eastAsia="en-US" w:bidi="ar-SA"/>
      </w:rPr>
    </w:lvl>
    <w:lvl w:ilvl="2" w:tplc="F372FEB8">
      <w:start w:val="1"/>
      <w:numFmt w:val="decimal"/>
      <w:lvlText w:val="%3."/>
      <w:lvlJc w:val="left"/>
      <w:pPr>
        <w:ind w:left="1197" w:hanging="360"/>
      </w:pPr>
      <w:rPr>
        <w:rFonts w:ascii="Cambria" w:eastAsia="Cambria" w:hAnsi="Cambria" w:cs="Cambria" w:hint="default"/>
        <w:b/>
        <w:bCs/>
        <w:i w:val="0"/>
        <w:iCs w:val="0"/>
        <w:spacing w:val="-2"/>
        <w:w w:val="100"/>
        <w:sz w:val="22"/>
        <w:szCs w:val="22"/>
        <w:lang w:val="en-US" w:eastAsia="en-US" w:bidi="ar-SA"/>
      </w:rPr>
    </w:lvl>
    <w:lvl w:ilvl="3" w:tplc="6D0E152A">
      <w:numFmt w:val="bullet"/>
      <w:lvlText w:val="•"/>
      <w:lvlJc w:val="left"/>
      <w:pPr>
        <w:ind w:left="2216" w:hanging="360"/>
      </w:pPr>
      <w:rPr>
        <w:rFonts w:hint="default"/>
        <w:lang w:val="en-US" w:eastAsia="en-US" w:bidi="ar-SA"/>
      </w:rPr>
    </w:lvl>
    <w:lvl w:ilvl="4" w:tplc="3670F1A4">
      <w:numFmt w:val="bullet"/>
      <w:lvlText w:val="•"/>
      <w:lvlJc w:val="left"/>
      <w:pPr>
        <w:ind w:left="3232" w:hanging="360"/>
      </w:pPr>
      <w:rPr>
        <w:rFonts w:hint="default"/>
        <w:lang w:val="en-US" w:eastAsia="en-US" w:bidi="ar-SA"/>
      </w:rPr>
    </w:lvl>
    <w:lvl w:ilvl="5" w:tplc="A502C594">
      <w:numFmt w:val="bullet"/>
      <w:lvlText w:val="•"/>
      <w:lvlJc w:val="left"/>
      <w:pPr>
        <w:ind w:left="4248" w:hanging="360"/>
      </w:pPr>
      <w:rPr>
        <w:rFonts w:hint="default"/>
        <w:lang w:val="en-US" w:eastAsia="en-US" w:bidi="ar-SA"/>
      </w:rPr>
    </w:lvl>
    <w:lvl w:ilvl="6" w:tplc="33C2ECF6">
      <w:numFmt w:val="bullet"/>
      <w:lvlText w:val="•"/>
      <w:lvlJc w:val="left"/>
      <w:pPr>
        <w:ind w:left="5264" w:hanging="360"/>
      </w:pPr>
      <w:rPr>
        <w:rFonts w:hint="default"/>
        <w:lang w:val="en-US" w:eastAsia="en-US" w:bidi="ar-SA"/>
      </w:rPr>
    </w:lvl>
    <w:lvl w:ilvl="7" w:tplc="3450472E">
      <w:numFmt w:val="bullet"/>
      <w:lvlText w:val="•"/>
      <w:lvlJc w:val="left"/>
      <w:pPr>
        <w:ind w:left="6280" w:hanging="360"/>
      </w:pPr>
      <w:rPr>
        <w:rFonts w:hint="default"/>
        <w:lang w:val="en-US" w:eastAsia="en-US" w:bidi="ar-SA"/>
      </w:rPr>
    </w:lvl>
    <w:lvl w:ilvl="8" w:tplc="2020E1B0">
      <w:numFmt w:val="bullet"/>
      <w:lvlText w:val="•"/>
      <w:lvlJc w:val="left"/>
      <w:pPr>
        <w:ind w:left="7296" w:hanging="360"/>
      </w:pPr>
      <w:rPr>
        <w:rFonts w:hint="default"/>
        <w:lang w:val="en-US" w:eastAsia="en-US" w:bidi="ar-SA"/>
      </w:rPr>
    </w:lvl>
  </w:abstractNum>
  <w:abstractNum w:abstractNumId="1">
    <w:nsid w:val="41A76A72"/>
    <w:multiLevelType w:val="hybridMultilevel"/>
    <w:tmpl w:val="CEDC5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6DE69F4"/>
    <w:multiLevelType w:val="hybridMultilevel"/>
    <w:tmpl w:val="FBD6E272"/>
    <w:lvl w:ilvl="0" w:tplc="BB50A2A6">
      <w:start w:val="1"/>
      <w:numFmt w:val="decimal"/>
      <w:lvlText w:val="%1."/>
      <w:lvlJc w:val="left"/>
      <w:pPr>
        <w:ind w:left="1187" w:hanging="360"/>
      </w:pPr>
      <w:rPr>
        <w:rFonts w:ascii="Cambria" w:eastAsia="Cambria" w:hAnsi="Cambria" w:cs="Cambria" w:hint="default"/>
        <w:b w:val="0"/>
        <w:bCs w:val="0"/>
        <w:i w:val="0"/>
        <w:iCs w:val="0"/>
        <w:spacing w:val="-3"/>
        <w:w w:val="100"/>
        <w:sz w:val="22"/>
        <w:szCs w:val="22"/>
        <w:lang w:val="en-US" w:eastAsia="en-US" w:bidi="ar-SA"/>
      </w:rPr>
    </w:lvl>
    <w:lvl w:ilvl="1" w:tplc="3104E4B2">
      <w:numFmt w:val="bullet"/>
      <w:lvlText w:val="•"/>
      <w:lvlJc w:val="left"/>
      <w:pPr>
        <w:ind w:left="1994" w:hanging="360"/>
      </w:pPr>
      <w:rPr>
        <w:rFonts w:hint="default"/>
        <w:lang w:val="en-US" w:eastAsia="en-US" w:bidi="ar-SA"/>
      </w:rPr>
    </w:lvl>
    <w:lvl w:ilvl="2" w:tplc="0DBE6D26">
      <w:numFmt w:val="bullet"/>
      <w:lvlText w:val="•"/>
      <w:lvlJc w:val="left"/>
      <w:pPr>
        <w:ind w:left="2809" w:hanging="360"/>
      </w:pPr>
      <w:rPr>
        <w:rFonts w:hint="default"/>
        <w:lang w:val="en-US" w:eastAsia="en-US" w:bidi="ar-SA"/>
      </w:rPr>
    </w:lvl>
    <w:lvl w:ilvl="3" w:tplc="C3900504">
      <w:numFmt w:val="bullet"/>
      <w:lvlText w:val="•"/>
      <w:lvlJc w:val="left"/>
      <w:pPr>
        <w:ind w:left="3624" w:hanging="360"/>
      </w:pPr>
      <w:rPr>
        <w:rFonts w:hint="default"/>
        <w:lang w:val="en-US" w:eastAsia="en-US" w:bidi="ar-SA"/>
      </w:rPr>
    </w:lvl>
    <w:lvl w:ilvl="4" w:tplc="DE52867A">
      <w:numFmt w:val="bullet"/>
      <w:lvlText w:val="•"/>
      <w:lvlJc w:val="left"/>
      <w:pPr>
        <w:ind w:left="4439" w:hanging="360"/>
      </w:pPr>
      <w:rPr>
        <w:rFonts w:hint="default"/>
        <w:lang w:val="en-US" w:eastAsia="en-US" w:bidi="ar-SA"/>
      </w:rPr>
    </w:lvl>
    <w:lvl w:ilvl="5" w:tplc="80827114">
      <w:numFmt w:val="bullet"/>
      <w:lvlText w:val="•"/>
      <w:lvlJc w:val="left"/>
      <w:pPr>
        <w:ind w:left="5254" w:hanging="360"/>
      </w:pPr>
      <w:rPr>
        <w:rFonts w:hint="default"/>
        <w:lang w:val="en-US" w:eastAsia="en-US" w:bidi="ar-SA"/>
      </w:rPr>
    </w:lvl>
    <w:lvl w:ilvl="6" w:tplc="923C8FEE">
      <w:numFmt w:val="bullet"/>
      <w:lvlText w:val="•"/>
      <w:lvlJc w:val="left"/>
      <w:pPr>
        <w:ind w:left="6069" w:hanging="360"/>
      </w:pPr>
      <w:rPr>
        <w:rFonts w:hint="default"/>
        <w:lang w:val="en-US" w:eastAsia="en-US" w:bidi="ar-SA"/>
      </w:rPr>
    </w:lvl>
    <w:lvl w:ilvl="7" w:tplc="404CF3DC">
      <w:numFmt w:val="bullet"/>
      <w:lvlText w:val="•"/>
      <w:lvlJc w:val="left"/>
      <w:pPr>
        <w:ind w:left="6884" w:hanging="360"/>
      </w:pPr>
      <w:rPr>
        <w:rFonts w:hint="default"/>
        <w:lang w:val="en-US" w:eastAsia="en-US" w:bidi="ar-SA"/>
      </w:rPr>
    </w:lvl>
    <w:lvl w:ilvl="8" w:tplc="049E7272">
      <w:numFmt w:val="bullet"/>
      <w:lvlText w:val="•"/>
      <w:lvlJc w:val="left"/>
      <w:pPr>
        <w:ind w:left="7699" w:hanging="360"/>
      </w:pPr>
      <w:rPr>
        <w:rFonts w:hint="default"/>
        <w:lang w:val="en-US" w:eastAsia="en-US" w:bidi="ar-SA"/>
      </w:rPr>
    </w:lvl>
  </w:abstractNum>
  <w:abstractNum w:abstractNumId="3">
    <w:nsid w:val="77164D78"/>
    <w:multiLevelType w:val="hybridMultilevel"/>
    <w:tmpl w:val="A878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14"/>
    <w:rsid w:val="00086B4D"/>
    <w:rsid w:val="001038C1"/>
    <w:rsid w:val="001B23B7"/>
    <w:rsid w:val="002A4772"/>
    <w:rsid w:val="00355CE3"/>
    <w:rsid w:val="00472032"/>
    <w:rsid w:val="005939C8"/>
    <w:rsid w:val="00597DF2"/>
    <w:rsid w:val="00911DE1"/>
    <w:rsid w:val="00967F05"/>
    <w:rsid w:val="009A2BB5"/>
    <w:rsid w:val="00A503F7"/>
    <w:rsid w:val="00B959CF"/>
    <w:rsid w:val="00D5796C"/>
    <w:rsid w:val="00E60D14"/>
    <w:rsid w:val="00F35B4C"/>
    <w:rsid w:val="00FA5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F37C55-ABE3-4950-A86D-5043F953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16"/>
      <w:outlineLvl w:val="0"/>
    </w:pPr>
    <w:rPr>
      <w:b/>
      <w:bCs/>
      <w:sz w:val="24"/>
      <w:szCs w:val="24"/>
    </w:rPr>
  </w:style>
  <w:style w:type="paragraph" w:styleId="Heading2">
    <w:name w:val="heading 2"/>
    <w:basedOn w:val="Normal"/>
    <w:uiPriority w:val="1"/>
    <w:qFormat/>
    <w:pPr>
      <w:ind w:left="474"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7" w:hanging="360"/>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B959CF"/>
    <w:rPr>
      <w:rFonts w:ascii="Tahoma" w:hAnsi="Tahoma" w:cs="Tahoma"/>
      <w:sz w:val="16"/>
      <w:szCs w:val="16"/>
    </w:rPr>
  </w:style>
  <w:style w:type="character" w:customStyle="1" w:styleId="BalloonTextChar">
    <w:name w:val="Balloon Text Char"/>
    <w:basedOn w:val="DefaultParagraphFont"/>
    <w:link w:val="BalloonText"/>
    <w:uiPriority w:val="99"/>
    <w:semiHidden/>
    <w:rsid w:val="00B959CF"/>
    <w:rPr>
      <w:rFonts w:ascii="Tahoma" w:eastAsia="Cambria" w:hAnsi="Tahoma" w:cs="Tahoma"/>
      <w:sz w:val="16"/>
      <w:szCs w:val="16"/>
    </w:rPr>
  </w:style>
  <w:style w:type="table" w:styleId="TableGrid">
    <w:name w:val="Table Grid"/>
    <w:basedOn w:val="TableNormal"/>
    <w:uiPriority w:val="59"/>
    <w:qFormat/>
    <w:rsid w:val="00D5796C"/>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5B4C"/>
    <w:rPr>
      <w:b/>
      <w:bCs/>
    </w:rPr>
  </w:style>
  <w:style w:type="paragraph" w:styleId="Bibliography">
    <w:name w:val="Bibliography"/>
    <w:basedOn w:val="Normal"/>
    <w:next w:val="Normal"/>
    <w:uiPriority w:val="37"/>
    <w:unhideWhenUsed/>
    <w:rsid w:val="005939C8"/>
    <w:pPr>
      <w:widowControl/>
      <w:autoSpaceDE/>
      <w:autoSpaceDN/>
      <w:spacing w:after="200" w:line="276" w:lineRule="auto"/>
    </w:pPr>
    <w:rPr>
      <w:rFonts w:asciiTheme="minorHAnsi" w:eastAsiaTheme="minorHAnsi" w:hAnsiTheme="minorHAnsi" w:cstheme="minorBidi"/>
    </w:rPr>
  </w:style>
  <w:style w:type="paragraph" w:styleId="Header">
    <w:name w:val="header"/>
    <w:basedOn w:val="Normal"/>
    <w:link w:val="HeaderChar"/>
    <w:uiPriority w:val="99"/>
    <w:unhideWhenUsed/>
    <w:rsid w:val="00A503F7"/>
    <w:pPr>
      <w:tabs>
        <w:tab w:val="center" w:pos="4680"/>
        <w:tab w:val="right" w:pos="9360"/>
      </w:tabs>
    </w:pPr>
  </w:style>
  <w:style w:type="character" w:customStyle="1" w:styleId="HeaderChar">
    <w:name w:val="Header Char"/>
    <w:basedOn w:val="DefaultParagraphFont"/>
    <w:link w:val="Header"/>
    <w:uiPriority w:val="99"/>
    <w:rsid w:val="00A503F7"/>
    <w:rPr>
      <w:rFonts w:ascii="Cambria" w:eastAsia="Cambria" w:hAnsi="Cambria" w:cs="Cambria"/>
    </w:rPr>
  </w:style>
  <w:style w:type="paragraph" w:styleId="Footer">
    <w:name w:val="footer"/>
    <w:basedOn w:val="Normal"/>
    <w:link w:val="FooterChar"/>
    <w:uiPriority w:val="99"/>
    <w:unhideWhenUsed/>
    <w:rsid w:val="00A503F7"/>
    <w:pPr>
      <w:tabs>
        <w:tab w:val="center" w:pos="4680"/>
        <w:tab w:val="right" w:pos="9360"/>
      </w:tabs>
    </w:pPr>
  </w:style>
  <w:style w:type="character" w:customStyle="1" w:styleId="FooterChar">
    <w:name w:val="Footer Char"/>
    <w:basedOn w:val="DefaultParagraphFont"/>
    <w:link w:val="Footer"/>
    <w:uiPriority w:val="99"/>
    <w:rsid w:val="00A503F7"/>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6215">
      <w:bodyDiv w:val="1"/>
      <w:marLeft w:val="0"/>
      <w:marRight w:val="0"/>
      <w:marTop w:val="0"/>
      <w:marBottom w:val="0"/>
      <w:divBdr>
        <w:top w:val="none" w:sz="0" w:space="0" w:color="auto"/>
        <w:left w:val="none" w:sz="0" w:space="0" w:color="auto"/>
        <w:bottom w:val="none" w:sz="0" w:space="0" w:color="auto"/>
        <w:right w:val="none" w:sz="0" w:space="0" w:color="auto"/>
      </w:divBdr>
    </w:div>
    <w:div w:id="26874271">
      <w:bodyDiv w:val="1"/>
      <w:marLeft w:val="0"/>
      <w:marRight w:val="0"/>
      <w:marTop w:val="0"/>
      <w:marBottom w:val="0"/>
      <w:divBdr>
        <w:top w:val="none" w:sz="0" w:space="0" w:color="auto"/>
        <w:left w:val="none" w:sz="0" w:space="0" w:color="auto"/>
        <w:bottom w:val="none" w:sz="0" w:space="0" w:color="auto"/>
        <w:right w:val="none" w:sz="0" w:space="0" w:color="auto"/>
      </w:divBdr>
    </w:div>
    <w:div w:id="100686636">
      <w:bodyDiv w:val="1"/>
      <w:marLeft w:val="0"/>
      <w:marRight w:val="0"/>
      <w:marTop w:val="0"/>
      <w:marBottom w:val="0"/>
      <w:divBdr>
        <w:top w:val="none" w:sz="0" w:space="0" w:color="auto"/>
        <w:left w:val="none" w:sz="0" w:space="0" w:color="auto"/>
        <w:bottom w:val="none" w:sz="0" w:space="0" w:color="auto"/>
        <w:right w:val="none" w:sz="0" w:space="0" w:color="auto"/>
      </w:divBdr>
    </w:div>
    <w:div w:id="128986473">
      <w:bodyDiv w:val="1"/>
      <w:marLeft w:val="0"/>
      <w:marRight w:val="0"/>
      <w:marTop w:val="0"/>
      <w:marBottom w:val="0"/>
      <w:divBdr>
        <w:top w:val="none" w:sz="0" w:space="0" w:color="auto"/>
        <w:left w:val="none" w:sz="0" w:space="0" w:color="auto"/>
        <w:bottom w:val="none" w:sz="0" w:space="0" w:color="auto"/>
        <w:right w:val="none" w:sz="0" w:space="0" w:color="auto"/>
      </w:divBdr>
    </w:div>
    <w:div w:id="304360618">
      <w:bodyDiv w:val="1"/>
      <w:marLeft w:val="0"/>
      <w:marRight w:val="0"/>
      <w:marTop w:val="0"/>
      <w:marBottom w:val="0"/>
      <w:divBdr>
        <w:top w:val="none" w:sz="0" w:space="0" w:color="auto"/>
        <w:left w:val="none" w:sz="0" w:space="0" w:color="auto"/>
        <w:bottom w:val="none" w:sz="0" w:space="0" w:color="auto"/>
        <w:right w:val="none" w:sz="0" w:space="0" w:color="auto"/>
      </w:divBdr>
    </w:div>
    <w:div w:id="432635165">
      <w:bodyDiv w:val="1"/>
      <w:marLeft w:val="0"/>
      <w:marRight w:val="0"/>
      <w:marTop w:val="0"/>
      <w:marBottom w:val="0"/>
      <w:divBdr>
        <w:top w:val="none" w:sz="0" w:space="0" w:color="auto"/>
        <w:left w:val="none" w:sz="0" w:space="0" w:color="auto"/>
        <w:bottom w:val="none" w:sz="0" w:space="0" w:color="auto"/>
        <w:right w:val="none" w:sz="0" w:space="0" w:color="auto"/>
      </w:divBdr>
    </w:div>
    <w:div w:id="607394529">
      <w:bodyDiv w:val="1"/>
      <w:marLeft w:val="0"/>
      <w:marRight w:val="0"/>
      <w:marTop w:val="0"/>
      <w:marBottom w:val="0"/>
      <w:divBdr>
        <w:top w:val="none" w:sz="0" w:space="0" w:color="auto"/>
        <w:left w:val="none" w:sz="0" w:space="0" w:color="auto"/>
        <w:bottom w:val="none" w:sz="0" w:space="0" w:color="auto"/>
        <w:right w:val="none" w:sz="0" w:space="0" w:color="auto"/>
      </w:divBdr>
    </w:div>
    <w:div w:id="649602339">
      <w:bodyDiv w:val="1"/>
      <w:marLeft w:val="0"/>
      <w:marRight w:val="0"/>
      <w:marTop w:val="0"/>
      <w:marBottom w:val="0"/>
      <w:divBdr>
        <w:top w:val="none" w:sz="0" w:space="0" w:color="auto"/>
        <w:left w:val="none" w:sz="0" w:space="0" w:color="auto"/>
        <w:bottom w:val="none" w:sz="0" w:space="0" w:color="auto"/>
        <w:right w:val="none" w:sz="0" w:space="0" w:color="auto"/>
      </w:divBdr>
    </w:div>
    <w:div w:id="656303555">
      <w:bodyDiv w:val="1"/>
      <w:marLeft w:val="0"/>
      <w:marRight w:val="0"/>
      <w:marTop w:val="0"/>
      <w:marBottom w:val="0"/>
      <w:divBdr>
        <w:top w:val="none" w:sz="0" w:space="0" w:color="auto"/>
        <w:left w:val="none" w:sz="0" w:space="0" w:color="auto"/>
        <w:bottom w:val="none" w:sz="0" w:space="0" w:color="auto"/>
        <w:right w:val="none" w:sz="0" w:space="0" w:color="auto"/>
      </w:divBdr>
    </w:div>
    <w:div w:id="718241647">
      <w:bodyDiv w:val="1"/>
      <w:marLeft w:val="0"/>
      <w:marRight w:val="0"/>
      <w:marTop w:val="0"/>
      <w:marBottom w:val="0"/>
      <w:divBdr>
        <w:top w:val="none" w:sz="0" w:space="0" w:color="auto"/>
        <w:left w:val="none" w:sz="0" w:space="0" w:color="auto"/>
        <w:bottom w:val="none" w:sz="0" w:space="0" w:color="auto"/>
        <w:right w:val="none" w:sz="0" w:space="0" w:color="auto"/>
      </w:divBdr>
    </w:div>
    <w:div w:id="794373942">
      <w:bodyDiv w:val="1"/>
      <w:marLeft w:val="0"/>
      <w:marRight w:val="0"/>
      <w:marTop w:val="0"/>
      <w:marBottom w:val="0"/>
      <w:divBdr>
        <w:top w:val="none" w:sz="0" w:space="0" w:color="auto"/>
        <w:left w:val="none" w:sz="0" w:space="0" w:color="auto"/>
        <w:bottom w:val="none" w:sz="0" w:space="0" w:color="auto"/>
        <w:right w:val="none" w:sz="0" w:space="0" w:color="auto"/>
      </w:divBdr>
    </w:div>
    <w:div w:id="838616130">
      <w:bodyDiv w:val="1"/>
      <w:marLeft w:val="0"/>
      <w:marRight w:val="0"/>
      <w:marTop w:val="0"/>
      <w:marBottom w:val="0"/>
      <w:divBdr>
        <w:top w:val="none" w:sz="0" w:space="0" w:color="auto"/>
        <w:left w:val="none" w:sz="0" w:space="0" w:color="auto"/>
        <w:bottom w:val="none" w:sz="0" w:space="0" w:color="auto"/>
        <w:right w:val="none" w:sz="0" w:space="0" w:color="auto"/>
      </w:divBdr>
    </w:div>
    <w:div w:id="891500845">
      <w:bodyDiv w:val="1"/>
      <w:marLeft w:val="0"/>
      <w:marRight w:val="0"/>
      <w:marTop w:val="0"/>
      <w:marBottom w:val="0"/>
      <w:divBdr>
        <w:top w:val="none" w:sz="0" w:space="0" w:color="auto"/>
        <w:left w:val="none" w:sz="0" w:space="0" w:color="auto"/>
        <w:bottom w:val="none" w:sz="0" w:space="0" w:color="auto"/>
        <w:right w:val="none" w:sz="0" w:space="0" w:color="auto"/>
      </w:divBdr>
    </w:div>
    <w:div w:id="919411063">
      <w:bodyDiv w:val="1"/>
      <w:marLeft w:val="0"/>
      <w:marRight w:val="0"/>
      <w:marTop w:val="0"/>
      <w:marBottom w:val="0"/>
      <w:divBdr>
        <w:top w:val="none" w:sz="0" w:space="0" w:color="auto"/>
        <w:left w:val="none" w:sz="0" w:space="0" w:color="auto"/>
        <w:bottom w:val="none" w:sz="0" w:space="0" w:color="auto"/>
        <w:right w:val="none" w:sz="0" w:space="0" w:color="auto"/>
      </w:divBdr>
    </w:div>
    <w:div w:id="926160142">
      <w:bodyDiv w:val="1"/>
      <w:marLeft w:val="0"/>
      <w:marRight w:val="0"/>
      <w:marTop w:val="0"/>
      <w:marBottom w:val="0"/>
      <w:divBdr>
        <w:top w:val="none" w:sz="0" w:space="0" w:color="auto"/>
        <w:left w:val="none" w:sz="0" w:space="0" w:color="auto"/>
        <w:bottom w:val="none" w:sz="0" w:space="0" w:color="auto"/>
        <w:right w:val="none" w:sz="0" w:space="0" w:color="auto"/>
      </w:divBdr>
    </w:div>
    <w:div w:id="1031108916">
      <w:bodyDiv w:val="1"/>
      <w:marLeft w:val="0"/>
      <w:marRight w:val="0"/>
      <w:marTop w:val="0"/>
      <w:marBottom w:val="0"/>
      <w:divBdr>
        <w:top w:val="none" w:sz="0" w:space="0" w:color="auto"/>
        <w:left w:val="none" w:sz="0" w:space="0" w:color="auto"/>
        <w:bottom w:val="none" w:sz="0" w:space="0" w:color="auto"/>
        <w:right w:val="none" w:sz="0" w:space="0" w:color="auto"/>
      </w:divBdr>
    </w:div>
    <w:div w:id="1267077139">
      <w:bodyDiv w:val="1"/>
      <w:marLeft w:val="0"/>
      <w:marRight w:val="0"/>
      <w:marTop w:val="0"/>
      <w:marBottom w:val="0"/>
      <w:divBdr>
        <w:top w:val="none" w:sz="0" w:space="0" w:color="auto"/>
        <w:left w:val="none" w:sz="0" w:space="0" w:color="auto"/>
        <w:bottom w:val="none" w:sz="0" w:space="0" w:color="auto"/>
        <w:right w:val="none" w:sz="0" w:space="0" w:color="auto"/>
      </w:divBdr>
    </w:div>
    <w:div w:id="1303735632">
      <w:bodyDiv w:val="1"/>
      <w:marLeft w:val="0"/>
      <w:marRight w:val="0"/>
      <w:marTop w:val="0"/>
      <w:marBottom w:val="0"/>
      <w:divBdr>
        <w:top w:val="none" w:sz="0" w:space="0" w:color="auto"/>
        <w:left w:val="none" w:sz="0" w:space="0" w:color="auto"/>
        <w:bottom w:val="none" w:sz="0" w:space="0" w:color="auto"/>
        <w:right w:val="none" w:sz="0" w:space="0" w:color="auto"/>
      </w:divBdr>
    </w:div>
    <w:div w:id="1350720766">
      <w:bodyDiv w:val="1"/>
      <w:marLeft w:val="0"/>
      <w:marRight w:val="0"/>
      <w:marTop w:val="0"/>
      <w:marBottom w:val="0"/>
      <w:divBdr>
        <w:top w:val="none" w:sz="0" w:space="0" w:color="auto"/>
        <w:left w:val="none" w:sz="0" w:space="0" w:color="auto"/>
        <w:bottom w:val="none" w:sz="0" w:space="0" w:color="auto"/>
        <w:right w:val="none" w:sz="0" w:space="0" w:color="auto"/>
      </w:divBdr>
    </w:div>
    <w:div w:id="1406148520">
      <w:bodyDiv w:val="1"/>
      <w:marLeft w:val="0"/>
      <w:marRight w:val="0"/>
      <w:marTop w:val="0"/>
      <w:marBottom w:val="0"/>
      <w:divBdr>
        <w:top w:val="none" w:sz="0" w:space="0" w:color="auto"/>
        <w:left w:val="none" w:sz="0" w:space="0" w:color="auto"/>
        <w:bottom w:val="none" w:sz="0" w:space="0" w:color="auto"/>
        <w:right w:val="none" w:sz="0" w:space="0" w:color="auto"/>
      </w:divBdr>
    </w:div>
    <w:div w:id="1418137419">
      <w:bodyDiv w:val="1"/>
      <w:marLeft w:val="0"/>
      <w:marRight w:val="0"/>
      <w:marTop w:val="0"/>
      <w:marBottom w:val="0"/>
      <w:divBdr>
        <w:top w:val="none" w:sz="0" w:space="0" w:color="auto"/>
        <w:left w:val="none" w:sz="0" w:space="0" w:color="auto"/>
        <w:bottom w:val="none" w:sz="0" w:space="0" w:color="auto"/>
        <w:right w:val="none" w:sz="0" w:space="0" w:color="auto"/>
      </w:divBdr>
    </w:div>
    <w:div w:id="1424103849">
      <w:bodyDiv w:val="1"/>
      <w:marLeft w:val="0"/>
      <w:marRight w:val="0"/>
      <w:marTop w:val="0"/>
      <w:marBottom w:val="0"/>
      <w:divBdr>
        <w:top w:val="none" w:sz="0" w:space="0" w:color="auto"/>
        <w:left w:val="none" w:sz="0" w:space="0" w:color="auto"/>
        <w:bottom w:val="none" w:sz="0" w:space="0" w:color="auto"/>
        <w:right w:val="none" w:sz="0" w:space="0" w:color="auto"/>
      </w:divBdr>
    </w:div>
    <w:div w:id="1523978614">
      <w:bodyDiv w:val="1"/>
      <w:marLeft w:val="0"/>
      <w:marRight w:val="0"/>
      <w:marTop w:val="0"/>
      <w:marBottom w:val="0"/>
      <w:divBdr>
        <w:top w:val="none" w:sz="0" w:space="0" w:color="auto"/>
        <w:left w:val="none" w:sz="0" w:space="0" w:color="auto"/>
        <w:bottom w:val="none" w:sz="0" w:space="0" w:color="auto"/>
        <w:right w:val="none" w:sz="0" w:space="0" w:color="auto"/>
      </w:divBdr>
    </w:div>
    <w:div w:id="1956909340">
      <w:bodyDiv w:val="1"/>
      <w:marLeft w:val="0"/>
      <w:marRight w:val="0"/>
      <w:marTop w:val="0"/>
      <w:marBottom w:val="0"/>
      <w:divBdr>
        <w:top w:val="none" w:sz="0" w:space="0" w:color="auto"/>
        <w:left w:val="none" w:sz="0" w:space="0" w:color="auto"/>
        <w:bottom w:val="none" w:sz="0" w:space="0" w:color="auto"/>
        <w:right w:val="none" w:sz="0" w:space="0" w:color="auto"/>
      </w:divBdr>
    </w:div>
    <w:div w:id="2086491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C377F-CBE3-4409-8D02-830C6751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 UMM</dc:creator>
  <cp:lastModifiedBy>DELL</cp:lastModifiedBy>
  <cp:revision>5</cp:revision>
  <dcterms:created xsi:type="dcterms:W3CDTF">2025-01-30T07:19:00Z</dcterms:created>
  <dcterms:modified xsi:type="dcterms:W3CDTF">2025-02-08T04:34:00Z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2016</vt:lpwstr>
  </property>
  <property fmtid="{D5CDD505-2E9C-101B-9397-08002B2CF9AE}" pid="4" name="LastSaved">
    <vt:filetime>2024-09-22T00:00:00Z</vt:filetime>
  </property>
  <property fmtid="{D5CDD505-2E9C-101B-9397-08002B2CF9AE}" pid="5" name="Producer">
    <vt:lpwstr>www.ilovepdf.com</vt:lpwstr>
  </property>
</Properties>
</file>